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961"/>
        <w:tblW w:w="15871" w:type="dxa"/>
        <w:tblLook w:val="04A0" w:firstRow="1" w:lastRow="0" w:firstColumn="1" w:lastColumn="0" w:noHBand="0" w:noVBand="1"/>
      </w:tblPr>
      <w:tblGrid>
        <w:gridCol w:w="2830"/>
        <w:gridCol w:w="1276"/>
        <w:gridCol w:w="3402"/>
        <w:gridCol w:w="1843"/>
        <w:gridCol w:w="3544"/>
        <w:gridCol w:w="2976"/>
      </w:tblGrid>
      <w:tr w:rsidR="00C31A4D" w:rsidRPr="00CF6B71" w:rsidTr="00C31A4D">
        <w:trPr>
          <w:trHeight w:val="383"/>
        </w:trPr>
        <w:tc>
          <w:tcPr>
            <w:tcW w:w="15871" w:type="dxa"/>
            <w:gridSpan w:val="6"/>
            <w:shd w:val="clear" w:color="auto" w:fill="BDD6EE" w:themeFill="accent1" w:themeFillTint="66"/>
          </w:tcPr>
          <w:p w:rsidR="00C31A4D" w:rsidRPr="00CF6B71" w:rsidRDefault="00C31A4D" w:rsidP="00C31A4D">
            <w:pPr>
              <w:pStyle w:val="ListParagraph"/>
              <w:numPr>
                <w:ilvl w:val="0"/>
                <w:numId w:val="1"/>
              </w:numPr>
              <w:rPr>
                <w:rFonts w:ascii="Century Gothic" w:hAnsi="Century Gothic"/>
                <w:b/>
                <w:sz w:val="20"/>
                <w:szCs w:val="20"/>
              </w:rPr>
            </w:pPr>
            <w:r w:rsidRPr="00CF6B71">
              <w:rPr>
                <w:rFonts w:ascii="Century Gothic" w:hAnsi="Century Gothic"/>
                <w:b/>
                <w:sz w:val="20"/>
                <w:szCs w:val="20"/>
              </w:rPr>
              <w:t>Summary information</w:t>
            </w:r>
          </w:p>
        </w:tc>
      </w:tr>
      <w:tr w:rsidR="00C31A4D" w:rsidRPr="00CF6B71" w:rsidTr="00C31A4D">
        <w:trPr>
          <w:trHeight w:val="362"/>
        </w:trPr>
        <w:tc>
          <w:tcPr>
            <w:tcW w:w="2830" w:type="dxa"/>
          </w:tcPr>
          <w:p w:rsidR="00C31A4D" w:rsidRPr="00CF6B71" w:rsidRDefault="00C31A4D" w:rsidP="00C31A4D">
            <w:pPr>
              <w:rPr>
                <w:rFonts w:ascii="Century Gothic" w:hAnsi="Century Gothic"/>
                <w:b/>
                <w:sz w:val="20"/>
                <w:szCs w:val="20"/>
              </w:rPr>
            </w:pPr>
            <w:r w:rsidRPr="00CF6B71">
              <w:rPr>
                <w:rFonts w:ascii="Century Gothic" w:hAnsi="Century Gothic"/>
                <w:b/>
                <w:sz w:val="20"/>
                <w:szCs w:val="20"/>
              </w:rPr>
              <w:t>School</w:t>
            </w:r>
          </w:p>
        </w:tc>
        <w:tc>
          <w:tcPr>
            <w:tcW w:w="13041" w:type="dxa"/>
            <w:gridSpan w:val="5"/>
          </w:tcPr>
          <w:p w:rsidR="00C31A4D" w:rsidRPr="00CF6B71" w:rsidRDefault="00C31A4D" w:rsidP="00C31A4D">
            <w:pPr>
              <w:rPr>
                <w:rFonts w:ascii="Century Gothic" w:hAnsi="Century Gothic"/>
                <w:sz w:val="20"/>
                <w:szCs w:val="20"/>
              </w:rPr>
            </w:pPr>
            <w:r w:rsidRPr="00CF6B71">
              <w:rPr>
                <w:rFonts w:ascii="Century Gothic" w:hAnsi="Century Gothic"/>
                <w:sz w:val="20"/>
                <w:szCs w:val="20"/>
              </w:rPr>
              <w:t>Dale Community Primary School</w:t>
            </w:r>
            <w:r w:rsidR="00CF6B71" w:rsidRPr="00CF6B71">
              <w:rPr>
                <w:rFonts w:ascii="Century Gothic" w:hAnsi="Century Gothic"/>
                <w:sz w:val="20"/>
                <w:szCs w:val="20"/>
              </w:rPr>
              <w:t xml:space="preserve"> and </w:t>
            </w:r>
            <w:proofErr w:type="spellStart"/>
            <w:r w:rsidR="00CF6B71" w:rsidRPr="00CF6B71">
              <w:rPr>
                <w:rFonts w:ascii="Century Gothic" w:hAnsi="Century Gothic"/>
                <w:sz w:val="20"/>
                <w:szCs w:val="20"/>
              </w:rPr>
              <w:t>Stonehill</w:t>
            </w:r>
            <w:proofErr w:type="spellEnd"/>
            <w:r w:rsidR="00CF6B71" w:rsidRPr="00CF6B71">
              <w:rPr>
                <w:rFonts w:ascii="Century Gothic" w:hAnsi="Century Gothic"/>
                <w:sz w:val="20"/>
                <w:szCs w:val="20"/>
              </w:rPr>
              <w:t xml:space="preserve"> Nursery</w:t>
            </w:r>
          </w:p>
        </w:tc>
      </w:tr>
      <w:tr w:rsidR="003C3408" w:rsidRPr="00CF6B71" w:rsidTr="006107B9">
        <w:trPr>
          <w:trHeight w:val="248"/>
        </w:trPr>
        <w:tc>
          <w:tcPr>
            <w:tcW w:w="2830" w:type="dxa"/>
            <w:vMerge w:val="restart"/>
          </w:tcPr>
          <w:p w:rsidR="003C3408" w:rsidRPr="00CF6B71" w:rsidRDefault="003C3408" w:rsidP="00C31A4D">
            <w:pPr>
              <w:rPr>
                <w:rFonts w:ascii="Century Gothic" w:hAnsi="Century Gothic"/>
                <w:b/>
                <w:sz w:val="20"/>
                <w:szCs w:val="20"/>
              </w:rPr>
            </w:pPr>
            <w:r w:rsidRPr="00CF6B71">
              <w:rPr>
                <w:rFonts w:ascii="Century Gothic" w:hAnsi="Century Gothic"/>
                <w:b/>
                <w:sz w:val="20"/>
                <w:szCs w:val="20"/>
              </w:rPr>
              <w:t>Academic Year</w:t>
            </w:r>
          </w:p>
        </w:tc>
        <w:tc>
          <w:tcPr>
            <w:tcW w:w="1276" w:type="dxa"/>
            <w:vMerge w:val="restart"/>
          </w:tcPr>
          <w:p w:rsidR="003C3408" w:rsidRPr="00CF6B71" w:rsidRDefault="003C3408" w:rsidP="00C31A4D">
            <w:pPr>
              <w:rPr>
                <w:rFonts w:ascii="Century Gothic" w:hAnsi="Century Gothic"/>
                <w:sz w:val="20"/>
                <w:szCs w:val="20"/>
              </w:rPr>
            </w:pPr>
            <w:r w:rsidRPr="00CF6B71">
              <w:rPr>
                <w:rFonts w:ascii="Century Gothic" w:hAnsi="Century Gothic"/>
                <w:sz w:val="20"/>
                <w:szCs w:val="20"/>
              </w:rPr>
              <w:t>2017-2018</w:t>
            </w:r>
          </w:p>
        </w:tc>
        <w:tc>
          <w:tcPr>
            <w:tcW w:w="5245" w:type="dxa"/>
            <w:gridSpan w:val="2"/>
          </w:tcPr>
          <w:p w:rsidR="003C3408" w:rsidRPr="00CF6B71" w:rsidRDefault="003C3408" w:rsidP="00C31A4D">
            <w:pPr>
              <w:rPr>
                <w:rFonts w:ascii="Century Gothic" w:hAnsi="Century Gothic"/>
                <w:sz w:val="20"/>
                <w:szCs w:val="20"/>
              </w:rPr>
            </w:pPr>
            <w:r w:rsidRPr="00CF6B71">
              <w:rPr>
                <w:rFonts w:ascii="Century Gothic" w:hAnsi="Century Gothic"/>
                <w:b/>
                <w:sz w:val="20"/>
                <w:szCs w:val="20"/>
              </w:rPr>
              <w:t>Total PP budget</w:t>
            </w:r>
          </w:p>
        </w:tc>
        <w:tc>
          <w:tcPr>
            <w:tcW w:w="3544" w:type="dxa"/>
            <w:vMerge w:val="restart"/>
          </w:tcPr>
          <w:p w:rsidR="003C3408" w:rsidRPr="00CF6B71" w:rsidRDefault="003C3408" w:rsidP="00C31A4D">
            <w:pPr>
              <w:rPr>
                <w:rFonts w:ascii="Century Gothic" w:hAnsi="Century Gothic"/>
                <w:b/>
                <w:sz w:val="20"/>
                <w:szCs w:val="20"/>
              </w:rPr>
            </w:pPr>
            <w:r w:rsidRPr="00CF6B71">
              <w:rPr>
                <w:rFonts w:ascii="Century Gothic" w:hAnsi="Century Gothic"/>
                <w:b/>
                <w:sz w:val="20"/>
                <w:szCs w:val="20"/>
              </w:rPr>
              <w:t>Date of most recent PP Review</w:t>
            </w:r>
          </w:p>
        </w:tc>
        <w:tc>
          <w:tcPr>
            <w:tcW w:w="2976" w:type="dxa"/>
            <w:vMerge w:val="restart"/>
          </w:tcPr>
          <w:p w:rsidR="003C3408" w:rsidRDefault="006131FA" w:rsidP="00C31A4D">
            <w:pPr>
              <w:rPr>
                <w:rFonts w:ascii="Century Gothic" w:hAnsi="Century Gothic"/>
                <w:sz w:val="20"/>
                <w:szCs w:val="20"/>
              </w:rPr>
            </w:pPr>
            <w:r>
              <w:rPr>
                <w:rFonts w:ascii="Century Gothic" w:hAnsi="Century Gothic"/>
                <w:sz w:val="20"/>
                <w:szCs w:val="20"/>
              </w:rPr>
              <w:t>12.10.17</w:t>
            </w:r>
          </w:p>
          <w:p w:rsidR="006131FA" w:rsidRPr="00CF6B71" w:rsidRDefault="006131FA" w:rsidP="00C31A4D">
            <w:pPr>
              <w:rPr>
                <w:rFonts w:ascii="Century Gothic" w:hAnsi="Century Gothic"/>
                <w:sz w:val="20"/>
                <w:szCs w:val="20"/>
              </w:rPr>
            </w:pPr>
            <w:proofErr w:type="spellStart"/>
            <w:r>
              <w:rPr>
                <w:rFonts w:ascii="Century Gothic" w:hAnsi="Century Gothic"/>
                <w:sz w:val="20"/>
                <w:szCs w:val="20"/>
              </w:rPr>
              <w:t>Judicium</w:t>
            </w:r>
            <w:proofErr w:type="spellEnd"/>
          </w:p>
        </w:tc>
      </w:tr>
      <w:tr w:rsidR="003C3408" w:rsidRPr="00CF6B71" w:rsidTr="00C359A1">
        <w:trPr>
          <w:trHeight w:val="247"/>
        </w:trPr>
        <w:tc>
          <w:tcPr>
            <w:tcW w:w="2830" w:type="dxa"/>
            <w:vMerge/>
          </w:tcPr>
          <w:p w:rsidR="003C3408" w:rsidRPr="00CF6B71" w:rsidRDefault="003C3408" w:rsidP="00C31A4D">
            <w:pPr>
              <w:rPr>
                <w:rFonts w:ascii="Century Gothic" w:hAnsi="Century Gothic"/>
                <w:b/>
                <w:sz w:val="20"/>
                <w:szCs w:val="20"/>
              </w:rPr>
            </w:pPr>
          </w:p>
        </w:tc>
        <w:tc>
          <w:tcPr>
            <w:tcW w:w="1276" w:type="dxa"/>
            <w:vMerge/>
          </w:tcPr>
          <w:p w:rsidR="003C3408" w:rsidRPr="00CF6B71" w:rsidRDefault="003C3408" w:rsidP="00C31A4D">
            <w:pPr>
              <w:rPr>
                <w:rFonts w:ascii="Century Gothic" w:hAnsi="Century Gothic"/>
                <w:sz w:val="20"/>
                <w:szCs w:val="20"/>
              </w:rPr>
            </w:pPr>
          </w:p>
        </w:tc>
        <w:tc>
          <w:tcPr>
            <w:tcW w:w="3402" w:type="dxa"/>
          </w:tcPr>
          <w:p w:rsidR="003C3408" w:rsidRPr="00CF6B71" w:rsidRDefault="00050646" w:rsidP="00C31A4D">
            <w:pPr>
              <w:rPr>
                <w:rFonts w:ascii="Century Gothic" w:hAnsi="Century Gothic"/>
                <w:b/>
                <w:sz w:val="20"/>
                <w:szCs w:val="20"/>
              </w:rPr>
            </w:pPr>
            <w:r>
              <w:rPr>
                <w:rFonts w:ascii="Century Gothic" w:hAnsi="Century Gothic"/>
                <w:b/>
                <w:sz w:val="20"/>
                <w:szCs w:val="20"/>
              </w:rPr>
              <w:t>Dale Community P</w:t>
            </w:r>
            <w:r w:rsidR="003C3408" w:rsidRPr="003C3408">
              <w:rPr>
                <w:rFonts w:ascii="Century Gothic" w:hAnsi="Century Gothic"/>
                <w:b/>
                <w:sz w:val="20"/>
                <w:szCs w:val="20"/>
              </w:rPr>
              <w:t>rimary School</w:t>
            </w:r>
          </w:p>
        </w:tc>
        <w:tc>
          <w:tcPr>
            <w:tcW w:w="1843" w:type="dxa"/>
          </w:tcPr>
          <w:p w:rsidR="003C3408" w:rsidRPr="00CF6B71" w:rsidRDefault="001450EC" w:rsidP="00C31A4D">
            <w:pPr>
              <w:rPr>
                <w:rFonts w:ascii="Century Gothic" w:hAnsi="Century Gothic"/>
                <w:sz w:val="20"/>
                <w:szCs w:val="20"/>
              </w:rPr>
            </w:pPr>
            <w:r>
              <w:rPr>
                <w:rFonts w:ascii="Century Gothic" w:hAnsi="Century Gothic"/>
                <w:sz w:val="20"/>
                <w:szCs w:val="20"/>
              </w:rPr>
              <w:t>£248,160</w:t>
            </w:r>
          </w:p>
        </w:tc>
        <w:tc>
          <w:tcPr>
            <w:tcW w:w="3544" w:type="dxa"/>
            <w:vMerge/>
          </w:tcPr>
          <w:p w:rsidR="003C3408" w:rsidRPr="00CF6B71" w:rsidRDefault="003C3408" w:rsidP="00C31A4D">
            <w:pPr>
              <w:rPr>
                <w:rFonts w:ascii="Century Gothic" w:hAnsi="Century Gothic"/>
                <w:b/>
                <w:sz w:val="20"/>
                <w:szCs w:val="20"/>
              </w:rPr>
            </w:pPr>
          </w:p>
        </w:tc>
        <w:tc>
          <w:tcPr>
            <w:tcW w:w="2976" w:type="dxa"/>
            <w:vMerge/>
          </w:tcPr>
          <w:p w:rsidR="003C3408" w:rsidRPr="00CF6B71" w:rsidRDefault="003C3408" w:rsidP="00C31A4D">
            <w:pPr>
              <w:rPr>
                <w:rFonts w:ascii="Century Gothic" w:hAnsi="Century Gothic"/>
                <w:sz w:val="20"/>
                <w:szCs w:val="20"/>
              </w:rPr>
            </w:pPr>
          </w:p>
        </w:tc>
      </w:tr>
      <w:tr w:rsidR="003C3408" w:rsidRPr="00CF6B71" w:rsidTr="003C3408">
        <w:trPr>
          <w:trHeight w:val="268"/>
        </w:trPr>
        <w:tc>
          <w:tcPr>
            <w:tcW w:w="2830" w:type="dxa"/>
            <w:vMerge/>
          </w:tcPr>
          <w:p w:rsidR="003C3408" w:rsidRPr="00CF6B71" w:rsidRDefault="003C3408" w:rsidP="00C31A4D">
            <w:pPr>
              <w:rPr>
                <w:rFonts w:ascii="Century Gothic" w:hAnsi="Century Gothic"/>
                <w:b/>
                <w:sz w:val="20"/>
                <w:szCs w:val="20"/>
              </w:rPr>
            </w:pPr>
          </w:p>
        </w:tc>
        <w:tc>
          <w:tcPr>
            <w:tcW w:w="1276" w:type="dxa"/>
            <w:vMerge/>
          </w:tcPr>
          <w:p w:rsidR="003C3408" w:rsidRPr="00CF6B71" w:rsidRDefault="003C3408" w:rsidP="00C31A4D">
            <w:pPr>
              <w:rPr>
                <w:rFonts w:ascii="Century Gothic" w:hAnsi="Century Gothic"/>
                <w:sz w:val="20"/>
                <w:szCs w:val="20"/>
              </w:rPr>
            </w:pPr>
          </w:p>
        </w:tc>
        <w:tc>
          <w:tcPr>
            <w:tcW w:w="3402" w:type="dxa"/>
          </w:tcPr>
          <w:p w:rsidR="003C3408" w:rsidRPr="00CF6B71" w:rsidRDefault="003C3408" w:rsidP="00C31A4D">
            <w:pPr>
              <w:rPr>
                <w:rFonts w:ascii="Century Gothic" w:hAnsi="Century Gothic"/>
                <w:b/>
                <w:sz w:val="20"/>
                <w:szCs w:val="20"/>
              </w:rPr>
            </w:pPr>
            <w:proofErr w:type="spellStart"/>
            <w:r>
              <w:rPr>
                <w:rFonts w:ascii="Century Gothic" w:hAnsi="Century Gothic"/>
                <w:b/>
                <w:sz w:val="20"/>
                <w:szCs w:val="20"/>
              </w:rPr>
              <w:t>Stonehill</w:t>
            </w:r>
            <w:proofErr w:type="spellEnd"/>
          </w:p>
        </w:tc>
        <w:tc>
          <w:tcPr>
            <w:tcW w:w="1843" w:type="dxa"/>
          </w:tcPr>
          <w:p w:rsidR="003C3408" w:rsidRPr="00CF6B71" w:rsidRDefault="003C3408" w:rsidP="00C31A4D">
            <w:pPr>
              <w:rPr>
                <w:rFonts w:ascii="Century Gothic" w:hAnsi="Century Gothic"/>
                <w:sz w:val="20"/>
                <w:szCs w:val="20"/>
              </w:rPr>
            </w:pPr>
            <w:r>
              <w:rPr>
                <w:rFonts w:ascii="Century Gothic" w:hAnsi="Century Gothic"/>
                <w:sz w:val="20"/>
                <w:szCs w:val="20"/>
              </w:rPr>
              <w:t>£1812</w:t>
            </w:r>
          </w:p>
        </w:tc>
        <w:tc>
          <w:tcPr>
            <w:tcW w:w="3544" w:type="dxa"/>
            <w:vMerge/>
          </w:tcPr>
          <w:p w:rsidR="003C3408" w:rsidRPr="00CF6B71" w:rsidRDefault="003C3408" w:rsidP="00C31A4D">
            <w:pPr>
              <w:rPr>
                <w:rFonts w:ascii="Century Gothic" w:hAnsi="Century Gothic"/>
                <w:b/>
                <w:sz w:val="20"/>
                <w:szCs w:val="20"/>
              </w:rPr>
            </w:pPr>
          </w:p>
        </w:tc>
        <w:tc>
          <w:tcPr>
            <w:tcW w:w="2976" w:type="dxa"/>
            <w:vMerge/>
          </w:tcPr>
          <w:p w:rsidR="003C3408" w:rsidRPr="00CF6B71" w:rsidRDefault="003C3408" w:rsidP="00C31A4D">
            <w:pPr>
              <w:rPr>
                <w:rFonts w:ascii="Century Gothic" w:hAnsi="Century Gothic"/>
                <w:sz w:val="20"/>
                <w:szCs w:val="20"/>
              </w:rPr>
            </w:pPr>
          </w:p>
        </w:tc>
      </w:tr>
      <w:tr w:rsidR="000A4337" w:rsidRPr="00CF6B71" w:rsidTr="00C359A1">
        <w:trPr>
          <w:trHeight w:val="362"/>
        </w:trPr>
        <w:tc>
          <w:tcPr>
            <w:tcW w:w="2830" w:type="dxa"/>
          </w:tcPr>
          <w:p w:rsidR="000A4337" w:rsidRPr="00CF6B71" w:rsidRDefault="000A4337" w:rsidP="00C31A4D">
            <w:pPr>
              <w:rPr>
                <w:rFonts w:ascii="Century Gothic" w:hAnsi="Century Gothic"/>
                <w:b/>
                <w:sz w:val="20"/>
                <w:szCs w:val="20"/>
              </w:rPr>
            </w:pPr>
            <w:r w:rsidRPr="00CF6B71">
              <w:rPr>
                <w:rFonts w:ascii="Century Gothic" w:hAnsi="Century Gothic"/>
                <w:b/>
                <w:sz w:val="20"/>
                <w:szCs w:val="20"/>
              </w:rPr>
              <w:t>Total number of pupils Dale</w:t>
            </w:r>
          </w:p>
        </w:tc>
        <w:tc>
          <w:tcPr>
            <w:tcW w:w="1276" w:type="dxa"/>
          </w:tcPr>
          <w:p w:rsidR="000A4337" w:rsidRPr="00CF6B71" w:rsidRDefault="000A4337" w:rsidP="00C31A4D">
            <w:pPr>
              <w:rPr>
                <w:rFonts w:ascii="Century Gothic" w:hAnsi="Century Gothic"/>
                <w:sz w:val="20"/>
                <w:szCs w:val="20"/>
              </w:rPr>
            </w:pPr>
            <w:r w:rsidRPr="00CF6B71">
              <w:rPr>
                <w:rFonts w:ascii="Century Gothic" w:hAnsi="Century Gothic"/>
                <w:sz w:val="20"/>
                <w:szCs w:val="20"/>
              </w:rPr>
              <w:t>541</w:t>
            </w:r>
          </w:p>
        </w:tc>
        <w:tc>
          <w:tcPr>
            <w:tcW w:w="3402" w:type="dxa"/>
          </w:tcPr>
          <w:p w:rsidR="000A4337" w:rsidRPr="00CF6B71" w:rsidRDefault="000A4337" w:rsidP="00C31A4D">
            <w:pPr>
              <w:rPr>
                <w:rFonts w:ascii="Century Gothic" w:hAnsi="Century Gothic"/>
                <w:b/>
                <w:sz w:val="20"/>
                <w:szCs w:val="20"/>
              </w:rPr>
            </w:pPr>
            <w:r w:rsidRPr="00CF6B71">
              <w:rPr>
                <w:rFonts w:ascii="Century Gothic" w:hAnsi="Century Gothic"/>
                <w:b/>
                <w:sz w:val="20"/>
                <w:szCs w:val="20"/>
              </w:rPr>
              <w:t>Number of pupils eligible for PP</w:t>
            </w:r>
          </w:p>
        </w:tc>
        <w:tc>
          <w:tcPr>
            <w:tcW w:w="1843" w:type="dxa"/>
          </w:tcPr>
          <w:p w:rsidR="000A4337" w:rsidRPr="00CF6B71" w:rsidRDefault="000A4337" w:rsidP="00C31A4D">
            <w:pPr>
              <w:rPr>
                <w:rFonts w:ascii="Century Gothic" w:hAnsi="Century Gothic"/>
                <w:sz w:val="20"/>
                <w:szCs w:val="20"/>
              </w:rPr>
            </w:pPr>
            <w:r w:rsidRPr="00CF6B71">
              <w:rPr>
                <w:rFonts w:ascii="Century Gothic" w:hAnsi="Century Gothic"/>
                <w:sz w:val="20"/>
                <w:szCs w:val="20"/>
              </w:rPr>
              <w:t>188</w:t>
            </w:r>
          </w:p>
        </w:tc>
        <w:tc>
          <w:tcPr>
            <w:tcW w:w="3544" w:type="dxa"/>
            <w:vMerge w:val="restart"/>
          </w:tcPr>
          <w:p w:rsidR="000A4337" w:rsidRPr="00CF6B71" w:rsidRDefault="000A4337" w:rsidP="00C31A4D">
            <w:pPr>
              <w:rPr>
                <w:rFonts w:ascii="Century Gothic" w:hAnsi="Century Gothic"/>
                <w:sz w:val="20"/>
                <w:szCs w:val="20"/>
              </w:rPr>
            </w:pPr>
            <w:r w:rsidRPr="00CF6B71">
              <w:rPr>
                <w:rFonts w:ascii="Century Gothic" w:hAnsi="Century Gothic"/>
                <w:b/>
                <w:sz w:val="20"/>
                <w:szCs w:val="20"/>
              </w:rPr>
              <w:t>Date of next PP Strategy Review</w:t>
            </w:r>
          </w:p>
        </w:tc>
        <w:tc>
          <w:tcPr>
            <w:tcW w:w="2976" w:type="dxa"/>
            <w:vMerge w:val="restart"/>
          </w:tcPr>
          <w:p w:rsidR="000A4337" w:rsidRPr="00CF6B71" w:rsidRDefault="006131FA" w:rsidP="00C31A4D">
            <w:pPr>
              <w:rPr>
                <w:rFonts w:ascii="Century Gothic" w:hAnsi="Century Gothic"/>
                <w:sz w:val="20"/>
                <w:szCs w:val="20"/>
              </w:rPr>
            </w:pPr>
            <w:r>
              <w:rPr>
                <w:rFonts w:ascii="Century Gothic" w:hAnsi="Century Gothic"/>
                <w:sz w:val="20"/>
                <w:szCs w:val="20"/>
              </w:rPr>
              <w:t>16.01.18</w:t>
            </w:r>
          </w:p>
        </w:tc>
      </w:tr>
      <w:tr w:rsidR="000A4337" w:rsidRPr="00CF6B71" w:rsidTr="00C359A1">
        <w:trPr>
          <w:trHeight w:val="362"/>
        </w:trPr>
        <w:tc>
          <w:tcPr>
            <w:tcW w:w="2830" w:type="dxa"/>
          </w:tcPr>
          <w:p w:rsidR="000A4337" w:rsidRPr="00CF6B71" w:rsidRDefault="000A4337" w:rsidP="00C31A4D">
            <w:pPr>
              <w:rPr>
                <w:rFonts w:ascii="Century Gothic" w:hAnsi="Century Gothic"/>
                <w:b/>
                <w:sz w:val="20"/>
                <w:szCs w:val="20"/>
              </w:rPr>
            </w:pPr>
            <w:r w:rsidRPr="00CF6B71">
              <w:rPr>
                <w:rFonts w:ascii="Century Gothic" w:hAnsi="Century Gothic"/>
                <w:b/>
                <w:sz w:val="20"/>
                <w:szCs w:val="20"/>
              </w:rPr>
              <w:t xml:space="preserve">Total number of pupils </w:t>
            </w:r>
            <w:proofErr w:type="spellStart"/>
            <w:r w:rsidRPr="00CF6B71">
              <w:rPr>
                <w:rFonts w:ascii="Century Gothic" w:hAnsi="Century Gothic"/>
                <w:b/>
                <w:sz w:val="20"/>
                <w:szCs w:val="20"/>
              </w:rPr>
              <w:t>Stonehill</w:t>
            </w:r>
            <w:proofErr w:type="spellEnd"/>
            <w:r w:rsidRPr="00CF6B71">
              <w:rPr>
                <w:rFonts w:ascii="Century Gothic" w:hAnsi="Century Gothic"/>
                <w:b/>
                <w:sz w:val="20"/>
                <w:szCs w:val="20"/>
              </w:rPr>
              <w:t xml:space="preserve"> Nursery </w:t>
            </w:r>
          </w:p>
        </w:tc>
        <w:tc>
          <w:tcPr>
            <w:tcW w:w="1276" w:type="dxa"/>
          </w:tcPr>
          <w:p w:rsidR="000A4337" w:rsidRPr="00CF6B71" w:rsidRDefault="00C359A1" w:rsidP="00C31A4D">
            <w:pPr>
              <w:rPr>
                <w:rFonts w:ascii="Century Gothic" w:hAnsi="Century Gothic"/>
                <w:sz w:val="20"/>
                <w:szCs w:val="20"/>
              </w:rPr>
            </w:pPr>
            <w:r>
              <w:rPr>
                <w:rFonts w:ascii="Century Gothic" w:hAnsi="Century Gothic"/>
                <w:sz w:val="20"/>
                <w:szCs w:val="20"/>
              </w:rPr>
              <w:t>42</w:t>
            </w:r>
          </w:p>
        </w:tc>
        <w:tc>
          <w:tcPr>
            <w:tcW w:w="3402" w:type="dxa"/>
          </w:tcPr>
          <w:p w:rsidR="000A4337" w:rsidRPr="00CF6B71" w:rsidRDefault="000A4337" w:rsidP="00C31A4D">
            <w:pPr>
              <w:rPr>
                <w:rFonts w:ascii="Century Gothic" w:hAnsi="Century Gothic"/>
                <w:b/>
                <w:sz w:val="20"/>
                <w:szCs w:val="20"/>
              </w:rPr>
            </w:pPr>
            <w:r w:rsidRPr="00CF6B71">
              <w:rPr>
                <w:rFonts w:ascii="Century Gothic" w:hAnsi="Century Gothic"/>
                <w:b/>
                <w:sz w:val="20"/>
                <w:szCs w:val="20"/>
              </w:rPr>
              <w:t>Number of pupils eligible for PP</w:t>
            </w:r>
          </w:p>
        </w:tc>
        <w:tc>
          <w:tcPr>
            <w:tcW w:w="1843" w:type="dxa"/>
          </w:tcPr>
          <w:p w:rsidR="000A4337" w:rsidRPr="00CF6B71" w:rsidRDefault="00C359A1" w:rsidP="00C31A4D">
            <w:pPr>
              <w:rPr>
                <w:rFonts w:ascii="Century Gothic" w:hAnsi="Century Gothic"/>
                <w:sz w:val="20"/>
                <w:szCs w:val="20"/>
              </w:rPr>
            </w:pPr>
            <w:r>
              <w:rPr>
                <w:rFonts w:ascii="Century Gothic" w:hAnsi="Century Gothic"/>
                <w:sz w:val="20"/>
                <w:szCs w:val="20"/>
              </w:rPr>
              <w:t>6</w:t>
            </w:r>
          </w:p>
        </w:tc>
        <w:tc>
          <w:tcPr>
            <w:tcW w:w="3544" w:type="dxa"/>
            <w:vMerge/>
          </w:tcPr>
          <w:p w:rsidR="000A4337" w:rsidRPr="00CF6B71" w:rsidRDefault="000A4337" w:rsidP="00C31A4D">
            <w:pPr>
              <w:rPr>
                <w:rFonts w:ascii="Century Gothic" w:hAnsi="Century Gothic"/>
                <w:sz w:val="20"/>
                <w:szCs w:val="20"/>
              </w:rPr>
            </w:pPr>
          </w:p>
        </w:tc>
        <w:tc>
          <w:tcPr>
            <w:tcW w:w="2976" w:type="dxa"/>
            <w:vMerge/>
          </w:tcPr>
          <w:p w:rsidR="000A4337" w:rsidRPr="00CF6B71" w:rsidRDefault="000A4337" w:rsidP="00C31A4D">
            <w:pPr>
              <w:rPr>
                <w:rFonts w:ascii="Century Gothic" w:hAnsi="Century Gothic"/>
                <w:sz w:val="20"/>
                <w:szCs w:val="20"/>
              </w:rPr>
            </w:pPr>
          </w:p>
        </w:tc>
      </w:tr>
    </w:tbl>
    <w:p w:rsidR="001E1C3B" w:rsidRPr="004205D7" w:rsidRDefault="001E1C3B">
      <w:pPr>
        <w:rPr>
          <w:rFonts w:ascii="Century Gothic" w:hAnsi="Century Gothic"/>
        </w:rPr>
      </w:pPr>
    </w:p>
    <w:tbl>
      <w:tblPr>
        <w:tblStyle w:val="TableGrid"/>
        <w:tblpPr w:leftFromText="180" w:rightFromText="180" w:vertAnchor="text" w:horzAnchor="margin" w:tblpXSpec="center" w:tblpY="228"/>
        <w:tblW w:w="15889" w:type="dxa"/>
        <w:tblLook w:val="04A0" w:firstRow="1" w:lastRow="0" w:firstColumn="1" w:lastColumn="0" w:noHBand="0" w:noVBand="1"/>
      </w:tblPr>
      <w:tblGrid>
        <w:gridCol w:w="4974"/>
        <w:gridCol w:w="1323"/>
        <w:gridCol w:w="1323"/>
        <w:gridCol w:w="1323"/>
        <w:gridCol w:w="1134"/>
        <w:gridCol w:w="1418"/>
        <w:gridCol w:w="1134"/>
        <w:gridCol w:w="992"/>
        <w:gridCol w:w="1134"/>
        <w:gridCol w:w="1134"/>
      </w:tblGrid>
      <w:tr w:rsidR="00767A90" w:rsidRPr="00CF6B71" w:rsidTr="00767A90">
        <w:trPr>
          <w:trHeight w:val="350"/>
        </w:trPr>
        <w:tc>
          <w:tcPr>
            <w:tcW w:w="15889" w:type="dxa"/>
            <w:gridSpan w:val="10"/>
            <w:shd w:val="clear" w:color="auto" w:fill="BDD6EE" w:themeFill="accent1" w:themeFillTint="66"/>
          </w:tcPr>
          <w:p w:rsidR="00767A90" w:rsidRPr="00CF6B71" w:rsidRDefault="00767A90" w:rsidP="00767A90">
            <w:pPr>
              <w:pStyle w:val="ListParagraph"/>
              <w:numPr>
                <w:ilvl w:val="0"/>
                <w:numId w:val="1"/>
              </w:numPr>
              <w:rPr>
                <w:rFonts w:ascii="Century Gothic" w:hAnsi="Century Gothic"/>
                <w:b/>
                <w:sz w:val="20"/>
                <w:szCs w:val="20"/>
              </w:rPr>
            </w:pPr>
            <w:r w:rsidRPr="00CF6B71">
              <w:rPr>
                <w:rFonts w:ascii="Century Gothic" w:hAnsi="Century Gothic"/>
                <w:b/>
                <w:sz w:val="20"/>
                <w:szCs w:val="20"/>
              </w:rPr>
              <w:t>Current attainment</w:t>
            </w:r>
          </w:p>
        </w:tc>
      </w:tr>
      <w:tr w:rsidR="00767A90" w:rsidRPr="00CF6B71" w:rsidTr="00767A90">
        <w:trPr>
          <w:trHeight w:val="665"/>
        </w:trPr>
        <w:tc>
          <w:tcPr>
            <w:tcW w:w="4974" w:type="dxa"/>
          </w:tcPr>
          <w:p w:rsidR="00767A90" w:rsidRPr="00CF6B71" w:rsidRDefault="00767A90" w:rsidP="00767A90">
            <w:pPr>
              <w:rPr>
                <w:rFonts w:ascii="Century Gothic" w:hAnsi="Century Gothic"/>
                <w:sz w:val="20"/>
                <w:szCs w:val="20"/>
              </w:rPr>
            </w:pPr>
          </w:p>
        </w:tc>
        <w:tc>
          <w:tcPr>
            <w:tcW w:w="3969" w:type="dxa"/>
            <w:gridSpan w:val="3"/>
          </w:tcPr>
          <w:p w:rsidR="00767A90" w:rsidRPr="00CF6B71" w:rsidRDefault="00767A90" w:rsidP="00767A90">
            <w:pPr>
              <w:jc w:val="center"/>
              <w:rPr>
                <w:rFonts w:ascii="Century Gothic" w:hAnsi="Century Gothic"/>
                <w:b/>
                <w:sz w:val="20"/>
                <w:szCs w:val="20"/>
              </w:rPr>
            </w:pPr>
            <w:r w:rsidRPr="00CF6B71">
              <w:rPr>
                <w:rFonts w:ascii="Century Gothic" w:hAnsi="Century Gothic"/>
                <w:b/>
                <w:sz w:val="20"/>
                <w:szCs w:val="20"/>
              </w:rPr>
              <w:t>Pupils eligible for PP</w:t>
            </w:r>
          </w:p>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Dale Community primary School</w:t>
            </w:r>
          </w:p>
        </w:tc>
        <w:tc>
          <w:tcPr>
            <w:tcW w:w="3686" w:type="dxa"/>
            <w:gridSpan w:val="3"/>
          </w:tcPr>
          <w:p w:rsidR="00767A90" w:rsidRPr="00CF6B71" w:rsidRDefault="00767A90" w:rsidP="00767A90">
            <w:pPr>
              <w:jc w:val="center"/>
              <w:rPr>
                <w:rFonts w:ascii="Century Gothic" w:hAnsi="Century Gothic"/>
                <w:b/>
                <w:sz w:val="20"/>
                <w:szCs w:val="20"/>
              </w:rPr>
            </w:pPr>
            <w:r w:rsidRPr="00CF6B71">
              <w:rPr>
                <w:rFonts w:ascii="Century Gothic" w:hAnsi="Century Gothic"/>
                <w:b/>
                <w:sz w:val="20"/>
                <w:szCs w:val="20"/>
              </w:rPr>
              <w:t>Pupils not eligible for PP</w:t>
            </w:r>
          </w:p>
          <w:p w:rsidR="00767A90" w:rsidRPr="00CF6B71" w:rsidRDefault="00767A90" w:rsidP="00767A90">
            <w:pPr>
              <w:jc w:val="center"/>
              <w:rPr>
                <w:rFonts w:ascii="Century Gothic" w:hAnsi="Century Gothic"/>
                <w:b/>
                <w:sz w:val="20"/>
                <w:szCs w:val="20"/>
              </w:rPr>
            </w:pPr>
            <w:r w:rsidRPr="00CF6B71">
              <w:rPr>
                <w:rFonts w:ascii="Century Gothic" w:hAnsi="Century Gothic"/>
                <w:sz w:val="20"/>
                <w:szCs w:val="20"/>
              </w:rPr>
              <w:t>Dale Community primary School</w:t>
            </w:r>
          </w:p>
        </w:tc>
        <w:tc>
          <w:tcPr>
            <w:tcW w:w="3260" w:type="dxa"/>
            <w:gridSpan w:val="3"/>
          </w:tcPr>
          <w:p w:rsidR="00767A90" w:rsidRPr="00CF6B71" w:rsidRDefault="00767A90" w:rsidP="00767A90">
            <w:pPr>
              <w:jc w:val="center"/>
              <w:rPr>
                <w:rFonts w:ascii="Century Gothic" w:hAnsi="Century Gothic"/>
                <w:b/>
                <w:sz w:val="20"/>
                <w:szCs w:val="20"/>
              </w:rPr>
            </w:pPr>
            <w:r w:rsidRPr="00CF6B71">
              <w:rPr>
                <w:rFonts w:ascii="Century Gothic" w:hAnsi="Century Gothic"/>
                <w:b/>
                <w:sz w:val="20"/>
                <w:szCs w:val="20"/>
              </w:rPr>
              <w:t>Pupils not eligible for PP</w:t>
            </w:r>
          </w:p>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National Other</w:t>
            </w:r>
          </w:p>
        </w:tc>
      </w:tr>
      <w:tr w:rsidR="00767A90" w:rsidRPr="00CF6B71" w:rsidTr="00767A90">
        <w:trPr>
          <w:trHeight w:val="35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 achieving Good Level of Development</w:t>
            </w:r>
          </w:p>
        </w:tc>
        <w:tc>
          <w:tcPr>
            <w:tcW w:w="3969"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47%</w:t>
            </w:r>
          </w:p>
          <w:p w:rsidR="00767A90" w:rsidRPr="00CF6B71" w:rsidRDefault="00767A90" w:rsidP="00767A90">
            <w:pPr>
              <w:jc w:val="center"/>
              <w:rPr>
                <w:rFonts w:ascii="Century Gothic" w:hAnsi="Century Gothic"/>
                <w:sz w:val="20"/>
                <w:szCs w:val="20"/>
              </w:rPr>
            </w:pPr>
          </w:p>
        </w:tc>
        <w:tc>
          <w:tcPr>
            <w:tcW w:w="3686"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58%</w:t>
            </w:r>
          </w:p>
        </w:tc>
        <w:tc>
          <w:tcPr>
            <w:tcW w:w="3260" w:type="dxa"/>
            <w:gridSpan w:val="3"/>
          </w:tcPr>
          <w:p w:rsidR="00767A90" w:rsidRPr="00CF6B71" w:rsidRDefault="00B1638C" w:rsidP="00B1638C">
            <w:pPr>
              <w:jc w:val="center"/>
              <w:rPr>
                <w:rFonts w:ascii="Century Gothic" w:hAnsi="Century Gothic"/>
                <w:sz w:val="20"/>
                <w:szCs w:val="20"/>
              </w:rPr>
            </w:pPr>
            <w:r>
              <w:rPr>
                <w:rFonts w:ascii="Century Gothic" w:hAnsi="Century Gothic"/>
                <w:sz w:val="20"/>
                <w:szCs w:val="20"/>
              </w:rPr>
              <w:t>71%</w:t>
            </w:r>
          </w:p>
        </w:tc>
      </w:tr>
      <w:tr w:rsidR="00767A90" w:rsidRPr="00CF6B71" w:rsidTr="00767A90">
        <w:trPr>
          <w:trHeight w:val="35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 xml:space="preserve">% achieving pass mark at Year 1 phonics </w:t>
            </w:r>
          </w:p>
        </w:tc>
        <w:tc>
          <w:tcPr>
            <w:tcW w:w="3969"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86%</w:t>
            </w:r>
          </w:p>
          <w:p w:rsidR="00767A90" w:rsidRPr="00CF6B71" w:rsidRDefault="00767A90" w:rsidP="00767A90">
            <w:pPr>
              <w:jc w:val="center"/>
              <w:rPr>
                <w:rFonts w:ascii="Century Gothic" w:hAnsi="Century Gothic"/>
                <w:sz w:val="20"/>
                <w:szCs w:val="20"/>
              </w:rPr>
            </w:pPr>
          </w:p>
        </w:tc>
        <w:tc>
          <w:tcPr>
            <w:tcW w:w="3686"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91%</w:t>
            </w:r>
          </w:p>
        </w:tc>
        <w:tc>
          <w:tcPr>
            <w:tcW w:w="3260"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84%</w:t>
            </w:r>
          </w:p>
        </w:tc>
      </w:tr>
      <w:tr w:rsidR="00767A90" w:rsidRPr="00CF6B71" w:rsidTr="00767A90">
        <w:trPr>
          <w:trHeight w:val="33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 achieving ARE or above in KS1</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54%</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W:50%</w:t>
            </w:r>
          </w:p>
          <w:p w:rsidR="00767A90" w:rsidRPr="00CF6B71" w:rsidRDefault="00767A90" w:rsidP="00767A90">
            <w:pPr>
              <w:rPr>
                <w:rFonts w:ascii="Century Gothic" w:hAnsi="Century Gothic"/>
                <w:sz w:val="20"/>
                <w:szCs w:val="20"/>
              </w:rPr>
            </w:pP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M:67%</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65%</w:t>
            </w:r>
          </w:p>
        </w:tc>
        <w:tc>
          <w:tcPr>
            <w:tcW w:w="1418"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53%</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71%</w:t>
            </w:r>
          </w:p>
        </w:tc>
        <w:tc>
          <w:tcPr>
            <w:tcW w:w="992"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79%</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72%</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79%</w:t>
            </w:r>
          </w:p>
        </w:tc>
      </w:tr>
      <w:tr w:rsidR="00767A90" w:rsidRPr="00CF6B71" w:rsidTr="00767A90">
        <w:trPr>
          <w:trHeight w:val="35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 achieving greater depth in KS1</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4%</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0</w:t>
            </w:r>
          </w:p>
          <w:p w:rsidR="00767A90" w:rsidRPr="00CF6B71" w:rsidRDefault="00767A90" w:rsidP="00767A90">
            <w:pPr>
              <w:rPr>
                <w:rFonts w:ascii="Century Gothic" w:hAnsi="Century Gothic"/>
                <w:sz w:val="20"/>
                <w:szCs w:val="20"/>
              </w:rPr>
            </w:pP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0</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4%</w:t>
            </w:r>
          </w:p>
        </w:tc>
        <w:tc>
          <w:tcPr>
            <w:tcW w:w="1418"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0</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6%</w:t>
            </w:r>
          </w:p>
        </w:tc>
        <w:tc>
          <w:tcPr>
            <w:tcW w:w="992"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28%</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18%</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23%</w:t>
            </w:r>
          </w:p>
        </w:tc>
      </w:tr>
      <w:tr w:rsidR="00767A90" w:rsidRPr="00CF6B71" w:rsidTr="00767A90">
        <w:trPr>
          <w:trHeight w:val="33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 achieving ARE or above in KS2</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R:52%</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52%</w:t>
            </w:r>
          </w:p>
          <w:p w:rsidR="00767A90" w:rsidRPr="00CF6B71" w:rsidRDefault="00767A90" w:rsidP="00767A90">
            <w:pPr>
              <w:rPr>
                <w:rFonts w:ascii="Century Gothic" w:hAnsi="Century Gothic"/>
                <w:sz w:val="20"/>
                <w:szCs w:val="20"/>
              </w:rPr>
            </w:pP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70%</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57%</w:t>
            </w:r>
          </w:p>
        </w:tc>
        <w:tc>
          <w:tcPr>
            <w:tcW w:w="1418"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57%</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77%</w:t>
            </w:r>
          </w:p>
        </w:tc>
        <w:tc>
          <w:tcPr>
            <w:tcW w:w="992"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77%</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81%</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80%</w:t>
            </w:r>
          </w:p>
        </w:tc>
      </w:tr>
      <w:tr w:rsidR="00767A90" w:rsidRPr="00CF6B71" w:rsidTr="00767A90">
        <w:trPr>
          <w:trHeight w:val="35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 achieving greater depth in KS2</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R:18%</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15%</w:t>
            </w:r>
          </w:p>
          <w:p w:rsidR="00767A90" w:rsidRPr="00CF6B71" w:rsidRDefault="00767A90" w:rsidP="00767A90">
            <w:pPr>
              <w:rPr>
                <w:rFonts w:ascii="Century Gothic" w:hAnsi="Century Gothic"/>
                <w:sz w:val="20"/>
                <w:szCs w:val="20"/>
              </w:rPr>
            </w:pP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15%</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9%</w:t>
            </w:r>
          </w:p>
        </w:tc>
        <w:tc>
          <w:tcPr>
            <w:tcW w:w="1418"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11%</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21%</w:t>
            </w:r>
          </w:p>
        </w:tc>
        <w:tc>
          <w:tcPr>
            <w:tcW w:w="992"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29%</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21%</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27%</w:t>
            </w:r>
          </w:p>
        </w:tc>
      </w:tr>
      <w:tr w:rsidR="00767A90" w:rsidRPr="00CF6B71" w:rsidTr="00767A90">
        <w:trPr>
          <w:trHeight w:val="35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 achieving combined ARE in KS2</w:t>
            </w:r>
          </w:p>
        </w:tc>
        <w:tc>
          <w:tcPr>
            <w:tcW w:w="3969"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42%</w:t>
            </w:r>
          </w:p>
          <w:p w:rsidR="00767A90" w:rsidRPr="00CF6B71" w:rsidRDefault="00767A90" w:rsidP="00767A90">
            <w:pPr>
              <w:jc w:val="center"/>
              <w:rPr>
                <w:rFonts w:ascii="Century Gothic" w:hAnsi="Century Gothic"/>
                <w:sz w:val="20"/>
                <w:szCs w:val="20"/>
              </w:rPr>
            </w:pPr>
          </w:p>
        </w:tc>
        <w:tc>
          <w:tcPr>
            <w:tcW w:w="3686"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43%</w:t>
            </w:r>
          </w:p>
        </w:tc>
        <w:tc>
          <w:tcPr>
            <w:tcW w:w="3260"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67%</w:t>
            </w:r>
          </w:p>
        </w:tc>
      </w:tr>
      <w:tr w:rsidR="00767A90" w:rsidRPr="00CF6B71" w:rsidTr="00767A90">
        <w:trPr>
          <w:trHeight w:val="33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 achieving combined greater depth in KS2</w:t>
            </w:r>
          </w:p>
        </w:tc>
        <w:tc>
          <w:tcPr>
            <w:tcW w:w="3969" w:type="dxa"/>
            <w:gridSpan w:val="3"/>
          </w:tcPr>
          <w:p w:rsidR="00C31A4D" w:rsidRPr="00CF6B71" w:rsidRDefault="00767A90" w:rsidP="00C31A4D">
            <w:pPr>
              <w:jc w:val="center"/>
              <w:rPr>
                <w:rFonts w:ascii="Century Gothic" w:hAnsi="Century Gothic"/>
                <w:sz w:val="20"/>
                <w:szCs w:val="20"/>
              </w:rPr>
            </w:pPr>
            <w:r w:rsidRPr="00CF6B71">
              <w:rPr>
                <w:rFonts w:ascii="Century Gothic" w:hAnsi="Century Gothic"/>
                <w:sz w:val="20"/>
                <w:szCs w:val="20"/>
              </w:rPr>
              <w:t>9%</w:t>
            </w:r>
          </w:p>
          <w:p w:rsidR="00C31A4D" w:rsidRPr="00CF6B71" w:rsidRDefault="00C31A4D" w:rsidP="00C31A4D">
            <w:pPr>
              <w:jc w:val="center"/>
              <w:rPr>
                <w:rFonts w:ascii="Century Gothic" w:hAnsi="Century Gothic"/>
                <w:sz w:val="20"/>
                <w:szCs w:val="20"/>
              </w:rPr>
            </w:pPr>
          </w:p>
        </w:tc>
        <w:tc>
          <w:tcPr>
            <w:tcW w:w="3686"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6%</w:t>
            </w:r>
          </w:p>
        </w:tc>
        <w:tc>
          <w:tcPr>
            <w:tcW w:w="3260" w:type="dxa"/>
            <w:gridSpan w:val="3"/>
          </w:tcPr>
          <w:p w:rsidR="00767A90" w:rsidRPr="00CF6B71" w:rsidRDefault="00767A90" w:rsidP="00767A90">
            <w:pPr>
              <w:jc w:val="center"/>
              <w:rPr>
                <w:rFonts w:ascii="Century Gothic" w:hAnsi="Century Gothic"/>
                <w:sz w:val="20"/>
                <w:szCs w:val="20"/>
              </w:rPr>
            </w:pPr>
            <w:r w:rsidRPr="00CF6B71">
              <w:rPr>
                <w:rFonts w:ascii="Century Gothic" w:hAnsi="Century Gothic"/>
                <w:sz w:val="20"/>
                <w:szCs w:val="20"/>
              </w:rPr>
              <w:t>11%</w:t>
            </w:r>
          </w:p>
        </w:tc>
      </w:tr>
      <w:tr w:rsidR="00767A90" w:rsidRPr="00CF6B71" w:rsidTr="00767A90">
        <w:trPr>
          <w:trHeight w:val="33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Progress measure KS1 to  KS2</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-0.88</w:t>
            </w: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-1.73</w:t>
            </w:r>
          </w:p>
          <w:p w:rsidR="00767A90" w:rsidRPr="00CF6B71" w:rsidRDefault="00767A90" w:rsidP="00767A90">
            <w:pPr>
              <w:rPr>
                <w:rFonts w:ascii="Century Gothic" w:hAnsi="Century Gothic"/>
                <w:sz w:val="20"/>
                <w:szCs w:val="20"/>
              </w:rPr>
            </w:pPr>
          </w:p>
        </w:tc>
        <w:tc>
          <w:tcPr>
            <w:tcW w:w="1323"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1.51</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 -0.53</w:t>
            </w:r>
          </w:p>
        </w:tc>
        <w:tc>
          <w:tcPr>
            <w:tcW w:w="1418"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 -0.34</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 3.39</w:t>
            </w:r>
          </w:p>
        </w:tc>
        <w:tc>
          <w:tcPr>
            <w:tcW w:w="992"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R:</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W:</w:t>
            </w:r>
          </w:p>
        </w:tc>
        <w:tc>
          <w:tcPr>
            <w:tcW w:w="1134" w:type="dxa"/>
          </w:tcPr>
          <w:p w:rsidR="00767A90" w:rsidRPr="00CF6B71" w:rsidRDefault="00767A90" w:rsidP="00767A90">
            <w:pPr>
              <w:rPr>
                <w:rFonts w:ascii="Century Gothic" w:hAnsi="Century Gothic"/>
                <w:sz w:val="20"/>
                <w:szCs w:val="20"/>
              </w:rPr>
            </w:pPr>
            <w:r w:rsidRPr="00CF6B71">
              <w:rPr>
                <w:rFonts w:ascii="Century Gothic" w:hAnsi="Century Gothic"/>
                <w:sz w:val="20"/>
                <w:szCs w:val="20"/>
              </w:rPr>
              <w:t>M:</w:t>
            </w:r>
          </w:p>
        </w:tc>
      </w:tr>
      <w:tr w:rsidR="00767A90" w:rsidRPr="00CF6B71" w:rsidTr="00767A90">
        <w:trPr>
          <w:trHeight w:val="330"/>
        </w:trPr>
        <w:tc>
          <w:tcPr>
            <w:tcW w:w="4974" w:type="dxa"/>
          </w:tcPr>
          <w:p w:rsidR="00767A90" w:rsidRPr="00CF6B71" w:rsidRDefault="00767A90" w:rsidP="00767A90">
            <w:pPr>
              <w:rPr>
                <w:rFonts w:ascii="Century Gothic" w:hAnsi="Century Gothic"/>
                <w:b/>
                <w:sz w:val="20"/>
                <w:szCs w:val="20"/>
              </w:rPr>
            </w:pPr>
            <w:r w:rsidRPr="00CF6B71">
              <w:rPr>
                <w:rFonts w:ascii="Century Gothic" w:hAnsi="Century Gothic"/>
                <w:b/>
                <w:sz w:val="20"/>
                <w:szCs w:val="20"/>
              </w:rPr>
              <w:t>Attendance 2016-2017</w:t>
            </w:r>
          </w:p>
        </w:tc>
        <w:tc>
          <w:tcPr>
            <w:tcW w:w="3969" w:type="dxa"/>
            <w:gridSpan w:val="3"/>
          </w:tcPr>
          <w:p w:rsidR="00C31A4D" w:rsidRDefault="00F7333B" w:rsidP="004E5A05">
            <w:pPr>
              <w:jc w:val="center"/>
              <w:rPr>
                <w:rFonts w:ascii="Century Gothic" w:hAnsi="Century Gothic"/>
                <w:sz w:val="20"/>
                <w:szCs w:val="20"/>
              </w:rPr>
            </w:pPr>
            <w:r w:rsidRPr="00F7333B">
              <w:rPr>
                <w:rFonts w:ascii="Century Gothic" w:hAnsi="Century Gothic"/>
                <w:sz w:val="20"/>
                <w:szCs w:val="20"/>
              </w:rPr>
              <w:t>92.42%</w:t>
            </w:r>
          </w:p>
          <w:p w:rsidR="004E5A05" w:rsidRPr="00CF6B71" w:rsidRDefault="004E5A05" w:rsidP="004E5A05">
            <w:pPr>
              <w:jc w:val="center"/>
              <w:rPr>
                <w:rFonts w:ascii="Century Gothic" w:hAnsi="Century Gothic"/>
                <w:sz w:val="20"/>
                <w:szCs w:val="20"/>
              </w:rPr>
            </w:pPr>
          </w:p>
        </w:tc>
        <w:tc>
          <w:tcPr>
            <w:tcW w:w="3686" w:type="dxa"/>
            <w:gridSpan w:val="3"/>
          </w:tcPr>
          <w:p w:rsidR="00767A90" w:rsidRPr="00CF6B71" w:rsidRDefault="004E5A05" w:rsidP="004E5A05">
            <w:pPr>
              <w:jc w:val="center"/>
              <w:rPr>
                <w:rFonts w:ascii="Century Gothic" w:hAnsi="Century Gothic"/>
                <w:sz w:val="20"/>
                <w:szCs w:val="20"/>
              </w:rPr>
            </w:pPr>
            <w:r>
              <w:rPr>
                <w:rFonts w:ascii="Century Gothic" w:hAnsi="Century Gothic"/>
                <w:sz w:val="20"/>
                <w:szCs w:val="20"/>
              </w:rPr>
              <w:t>95.7%</w:t>
            </w:r>
          </w:p>
        </w:tc>
        <w:tc>
          <w:tcPr>
            <w:tcW w:w="3260" w:type="dxa"/>
            <w:gridSpan w:val="3"/>
          </w:tcPr>
          <w:p w:rsidR="00767A90" w:rsidRPr="00CF6B71" w:rsidRDefault="004E5A05" w:rsidP="004E5A05">
            <w:pPr>
              <w:jc w:val="center"/>
              <w:rPr>
                <w:rFonts w:ascii="Century Gothic" w:hAnsi="Century Gothic"/>
                <w:sz w:val="20"/>
                <w:szCs w:val="20"/>
              </w:rPr>
            </w:pPr>
            <w:r>
              <w:rPr>
                <w:rFonts w:ascii="Century Gothic" w:hAnsi="Century Gothic"/>
                <w:sz w:val="20"/>
                <w:szCs w:val="20"/>
              </w:rPr>
              <w:t>96.6%</w:t>
            </w:r>
          </w:p>
        </w:tc>
      </w:tr>
    </w:tbl>
    <w:p w:rsidR="0073152F" w:rsidRPr="004205D7" w:rsidRDefault="0073152F">
      <w:pPr>
        <w:rPr>
          <w:rFonts w:ascii="Century Gothic" w:hAnsi="Century Gothic"/>
        </w:rPr>
      </w:pPr>
    </w:p>
    <w:tbl>
      <w:tblPr>
        <w:tblStyle w:val="TableGrid"/>
        <w:tblpPr w:leftFromText="180" w:rightFromText="180" w:vertAnchor="page" w:horzAnchor="margin" w:tblpXSpec="center" w:tblpY="721"/>
        <w:tblW w:w="15871" w:type="dxa"/>
        <w:tblLook w:val="04A0" w:firstRow="1" w:lastRow="0" w:firstColumn="1" w:lastColumn="0" w:noHBand="0" w:noVBand="1"/>
      </w:tblPr>
      <w:tblGrid>
        <w:gridCol w:w="3114"/>
        <w:gridCol w:w="60"/>
        <w:gridCol w:w="3174"/>
        <w:gridCol w:w="3174"/>
        <w:gridCol w:w="4365"/>
        <w:gridCol w:w="1984"/>
      </w:tblGrid>
      <w:tr w:rsidR="004C511A" w:rsidRPr="00E825D8" w:rsidTr="004C511A">
        <w:trPr>
          <w:trHeight w:val="383"/>
        </w:trPr>
        <w:tc>
          <w:tcPr>
            <w:tcW w:w="15871" w:type="dxa"/>
            <w:gridSpan w:val="6"/>
            <w:shd w:val="clear" w:color="auto" w:fill="BDD6EE" w:themeFill="accent1" w:themeFillTint="66"/>
          </w:tcPr>
          <w:p w:rsidR="004C511A" w:rsidRPr="00E825D8" w:rsidRDefault="004C511A" w:rsidP="00807DC3">
            <w:pPr>
              <w:pStyle w:val="ListParagraph"/>
              <w:numPr>
                <w:ilvl w:val="0"/>
                <w:numId w:val="1"/>
              </w:numPr>
              <w:rPr>
                <w:rFonts w:ascii="Century Gothic" w:hAnsi="Century Gothic"/>
                <w:b/>
                <w:sz w:val="20"/>
                <w:szCs w:val="20"/>
              </w:rPr>
            </w:pPr>
            <w:r w:rsidRPr="00E825D8">
              <w:rPr>
                <w:rFonts w:ascii="Century Gothic" w:hAnsi="Century Gothic"/>
                <w:b/>
                <w:sz w:val="20"/>
                <w:szCs w:val="20"/>
              </w:rPr>
              <w:lastRenderedPageBreak/>
              <w:t>Planned expenditure</w:t>
            </w:r>
          </w:p>
        </w:tc>
      </w:tr>
      <w:tr w:rsidR="004C511A" w:rsidRPr="00E825D8" w:rsidTr="001E1C3B">
        <w:trPr>
          <w:trHeight w:val="383"/>
        </w:trPr>
        <w:tc>
          <w:tcPr>
            <w:tcW w:w="3114" w:type="dxa"/>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Academic year</w:t>
            </w:r>
          </w:p>
        </w:tc>
        <w:tc>
          <w:tcPr>
            <w:tcW w:w="12757" w:type="dxa"/>
            <w:gridSpan w:val="5"/>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2017-2018</w:t>
            </w:r>
          </w:p>
        </w:tc>
      </w:tr>
      <w:tr w:rsidR="004C511A" w:rsidRPr="00E825D8" w:rsidTr="004C511A">
        <w:trPr>
          <w:trHeight w:val="362"/>
        </w:trPr>
        <w:tc>
          <w:tcPr>
            <w:tcW w:w="15871" w:type="dxa"/>
            <w:gridSpan w:val="6"/>
            <w:shd w:val="clear" w:color="auto" w:fill="9CC2E5" w:themeFill="accent1" w:themeFillTint="99"/>
          </w:tcPr>
          <w:p w:rsidR="004C511A" w:rsidRPr="00E825D8" w:rsidRDefault="004C511A" w:rsidP="004C511A">
            <w:pPr>
              <w:rPr>
                <w:rFonts w:ascii="Century Gothic" w:hAnsi="Century Gothic"/>
                <w:sz w:val="20"/>
                <w:szCs w:val="20"/>
              </w:rPr>
            </w:pPr>
            <w:r w:rsidRPr="00E825D8">
              <w:rPr>
                <w:rFonts w:ascii="Century Gothic" w:hAnsi="Century Gothic"/>
                <w:sz w:val="20"/>
                <w:szCs w:val="20"/>
              </w:rPr>
              <w:t xml:space="preserve">The three headings below enable schools to demonstrate how they are using the Pupil Premium to improve classroom pedagogy, provide targeted support and support whole school strategies </w:t>
            </w:r>
          </w:p>
        </w:tc>
      </w:tr>
      <w:tr w:rsidR="004C511A" w:rsidRPr="00E825D8" w:rsidTr="00423C9C">
        <w:trPr>
          <w:trHeight w:val="362"/>
        </w:trPr>
        <w:tc>
          <w:tcPr>
            <w:tcW w:w="15871" w:type="dxa"/>
            <w:gridSpan w:val="6"/>
            <w:shd w:val="clear" w:color="auto" w:fill="9CC2E5" w:themeFill="accent1" w:themeFillTint="99"/>
          </w:tcPr>
          <w:p w:rsidR="004C511A" w:rsidRPr="00E825D8" w:rsidRDefault="004C511A" w:rsidP="004C511A">
            <w:pPr>
              <w:pStyle w:val="ListParagraph"/>
              <w:numPr>
                <w:ilvl w:val="0"/>
                <w:numId w:val="4"/>
              </w:numPr>
              <w:rPr>
                <w:rFonts w:ascii="Century Gothic" w:hAnsi="Century Gothic"/>
                <w:b/>
                <w:sz w:val="20"/>
                <w:szCs w:val="20"/>
              </w:rPr>
            </w:pPr>
            <w:r w:rsidRPr="00E825D8">
              <w:rPr>
                <w:rFonts w:ascii="Century Gothic" w:hAnsi="Century Gothic"/>
                <w:b/>
                <w:sz w:val="20"/>
                <w:szCs w:val="20"/>
              </w:rPr>
              <w:t>Quality of teaching for all</w:t>
            </w:r>
          </w:p>
        </w:tc>
      </w:tr>
      <w:tr w:rsidR="004C511A" w:rsidRPr="00E825D8" w:rsidTr="004C511A">
        <w:trPr>
          <w:trHeight w:val="362"/>
        </w:trPr>
        <w:tc>
          <w:tcPr>
            <w:tcW w:w="3174" w:type="dxa"/>
            <w:gridSpan w:val="2"/>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Desired Outcome</w:t>
            </w:r>
          </w:p>
        </w:tc>
        <w:tc>
          <w:tcPr>
            <w:tcW w:w="3174" w:type="dxa"/>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What is the evidence and rationale for this choice?</w:t>
            </w:r>
          </w:p>
        </w:tc>
        <w:tc>
          <w:tcPr>
            <w:tcW w:w="3174" w:type="dxa"/>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Chosen action/ approach</w:t>
            </w:r>
          </w:p>
        </w:tc>
        <w:tc>
          <w:tcPr>
            <w:tcW w:w="4365" w:type="dxa"/>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How impact is to be measured</w:t>
            </w:r>
          </w:p>
        </w:tc>
        <w:tc>
          <w:tcPr>
            <w:tcW w:w="1984" w:type="dxa"/>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Staff Lead</w:t>
            </w:r>
          </w:p>
        </w:tc>
      </w:tr>
      <w:tr w:rsidR="004C511A" w:rsidRPr="00E825D8" w:rsidTr="004C511A">
        <w:trPr>
          <w:trHeight w:val="362"/>
        </w:trPr>
        <w:tc>
          <w:tcPr>
            <w:tcW w:w="3174" w:type="dxa"/>
            <w:gridSpan w:val="2"/>
          </w:tcPr>
          <w:p w:rsidR="004C511A" w:rsidRDefault="00F90D25" w:rsidP="004C511A">
            <w:pPr>
              <w:rPr>
                <w:rFonts w:ascii="Century Gothic" w:hAnsi="Century Gothic"/>
                <w:sz w:val="20"/>
                <w:szCs w:val="20"/>
              </w:rPr>
            </w:pPr>
            <w:r w:rsidRPr="00E825D8">
              <w:rPr>
                <w:rFonts w:ascii="Century Gothic" w:hAnsi="Century Gothic"/>
                <w:sz w:val="20"/>
                <w:szCs w:val="20"/>
              </w:rPr>
              <w:t>To ensure teaching is at least good and a proportion is outstanding</w:t>
            </w:r>
            <w:r w:rsidR="009D71E1">
              <w:rPr>
                <w:rFonts w:ascii="Century Gothic" w:hAnsi="Century Gothic"/>
                <w:sz w:val="20"/>
                <w:szCs w:val="20"/>
              </w:rPr>
              <w:t>:</w:t>
            </w:r>
          </w:p>
          <w:p w:rsidR="009D71E1" w:rsidRDefault="009D71E1" w:rsidP="004C511A">
            <w:pPr>
              <w:rPr>
                <w:rFonts w:ascii="Century Gothic" w:hAnsi="Century Gothic"/>
                <w:sz w:val="20"/>
                <w:szCs w:val="20"/>
              </w:rPr>
            </w:pPr>
            <w:r>
              <w:rPr>
                <w:rFonts w:ascii="Century Gothic" w:hAnsi="Century Gothic"/>
                <w:sz w:val="20"/>
                <w:szCs w:val="20"/>
              </w:rPr>
              <w:t>By July 2018</w:t>
            </w:r>
          </w:p>
          <w:p w:rsidR="009D71E1" w:rsidRDefault="009D71E1" w:rsidP="004C511A">
            <w:pPr>
              <w:rPr>
                <w:rFonts w:ascii="Century Gothic" w:hAnsi="Century Gothic"/>
                <w:sz w:val="20"/>
                <w:szCs w:val="20"/>
              </w:rPr>
            </w:pPr>
            <w:r>
              <w:rPr>
                <w:rFonts w:ascii="Century Gothic" w:hAnsi="Century Gothic"/>
                <w:sz w:val="20"/>
                <w:szCs w:val="20"/>
              </w:rPr>
              <w:t>100% Good Teaching</w:t>
            </w:r>
          </w:p>
          <w:p w:rsidR="009D71E1" w:rsidRPr="00E825D8" w:rsidRDefault="009D71E1" w:rsidP="004C511A">
            <w:pPr>
              <w:rPr>
                <w:rFonts w:ascii="Century Gothic" w:hAnsi="Century Gothic"/>
                <w:sz w:val="20"/>
                <w:szCs w:val="20"/>
              </w:rPr>
            </w:pPr>
            <w:r>
              <w:rPr>
                <w:rFonts w:ascii="Century Gothic" w:hAnsi="Century Gothic"/>
                <w:sz w:val="20"/>
                <w:szCs w:val="20"/>
              </w:rPr>
              <w:t>36% Outstanding Teaching</w:t>
            </w:r>
          </w:p>
          <w:p w:rsidR="00D60BBA" w:rsidRPr="00E825D8" w:rsidRDefault="00D60BBA" w:rsidP="004C511A">
            <w:pPr>
              <w:rPr>
                <w:rFonts w:ascii="Century Gothic" w:hAnsi="Century Gothic"/>
                <w:sz w:val="20"/>
                <w:szCs w:val="20"/>
              </w:rPr>
            </w:pPr>
          </w:p>
          <w:p w:rsidR="00D60BBA" w:rsidRPr="00E825D8" w:rsidRDefault="00D60BBA" w:rsidP="004C511A">
            <w:pPr>
              <w:rPr>
                <w:rFonts w:ascii="Century Gothic" w:hAnsi="Century Gothic"/>
                <w:sz w:val="20"/>
                <w:szCs w:val="20"/>
              </w:rPr>
            </w:pPr>
          </w:p>
          <w:p w:rsidR="00D60BBA" w:rsidRPr="00E825D8" w:rsidRDefault="00D60BBA" w:rsidP="004C511A">
            <w:pPr>
              <w:rPr>
                <w:rFonts w:ascii="Century Gothic" w:hAnsi="Century Gothic"/>
                <w:sz w:val="20"/>
                <w:szCs w:val="20"/>
              </w:rPr>
            </w:pPr>
          </w:p>
          <w:p w:rsidR="00D60BBA" w:rsidRPr="00E825D8" w:rsidRDefault="00D60BBA" w:rsidP="004C511A">
            <w:pPr>
              <w:rPr>
                <w:rFonts w:ascii="Century Gothic" w:hAnsi="Century Gothic"/>
                <w:sz w:val="20"/>
                <w:szCs w:val="20"/>
              </w:rPr>
            </w:pPr>
          </w:p>
        </w:tc>
        <w:tc>
          <w:tcPr>
            <w:tcW w:w="3174" w:type="dxa"/>
          </w:tcPr>
          <w:p w:rsidR="00682C40" w:rsidRPr="00E825D8" w:rsidRDefault="00682C40" w:rsidP="004C511A">
            <w:pPr>
              <w:rPr>
                <w:rFonts w:ascii="Century Gothic" w:hAnsi="Century Gothic"/>
                <w:sz w:val="20"/>
                <w:szCs w:val="20"/>
              </w:rPr>
            </w:pPr>
            <w:r w:rsidRPr="00E825D8">
              <w:rPr>
                <w:rFonts w:ascii="Century Gothic" w:hAnsi="Century Gothic"/>
                <w:sz w:val="20"/>
                <w:szCs w:val="20"/>
              </w:rPr>
              <w:t>At the end of last academic year all staff were graded at either good or outstanding- however due to staff changes we recognise the importance of offering high quality CPD to staff this academic year in view of the fact that there are</w:t>
            </w:r>
          </w:p>
          <w:p w:rsidR="001D468C" w:rsidRPr="00E825D8" w:rsidRDefault="00682C40" w:rsidP="004C511A">
            <w:pPr>
              <w:rPr>
                <w:rFonts w:ascii="Century Gothic" w:hAnsi="Century Gothic"/>
                <w:sz w:val="20"/>
                <w:szCs w:val="20"/>
              </w:rPr>
            </w:pPr>
            <w:r w:rsidRPr="00E825D8">
              <w:rPr>
                <w:rFonts w:ascii="Century Gothic" w:hAnsi="Century Gothic"/>
                <w:sz w:val="20"/>
                <w:szCs w:val="20"/>
              </w:rPr>
              <w:t>10 new members of staff and of these 4 are NQTS</w:t>
            </w:r>
          </w:p>
        </w:tc>
        <w:tc>
          <w:tcPr>
            <w:tcW w:w="3174" w:type="dxa"/>
          </w:tcPr>
          <w:p w:rsidR="004B6B0D" w:rsidRPr="00E825D8" w:rsidRDefault="004B6B0D" w:rsidP="004B6B0D">
            <w:pPr>
              <w:rPr>
                <w:rFonts w:ascii="Century Gothic" w:hAnsi="Century Gothic"/>
                <w:sz w:val="20"/>
                <w:szCs w:val="20"/>
              </w:rPr>
            </w:pPr>
            <w:r w:rsidRPr="00E825D8">
              <w:rPr>
                <w:rFonts w:ascii="Century Gothic" w:hAnsi="Century Gothic"/>
                <w:sz w:val="20"/>
                <w:szCs w:val="20"/>
              </w:rPr>
              <w:t>Provide good quality training to ensure that NQTs receive high quality mentoring</w:t>
            </w:r>
          </w:p>
          <w:p w:rsidR="004B6B0D" w:rsidRPr="00E825D8" w:rsidRDefault="004B6B0D" w:rsidP="004B6B0D">
            <w:pPr>
              <w:rPr>
                <w:rFonts w:ascii="Century Gothic" w:hAnsi="Century Gothic"/>
                <w:sz w:val="20"/>
                <w:szCs w:val="20"/>
              </w:rPr>
            </w:pPr>
          </w:p>
          <w:p w:rsidR="004B6B0D" w:rsidRPr="00E825D8" w:rsidRDefault="004B6B0D" w:rsidP="004B6B0D">
            <w:pPr>
              <w:rPr>
                <w:rFonts w:ascii="Century Gothic" w:hAnsi="Century Gothic"/>
                <w:sz w:val="20"/>
                <w:szCs w:val="20"/>
              </w:rPr>
            </w:pPr>
            <w:r w:rsidRPr="00E825D8">
              <w:rPr>
                <w:rFonts w:ascii="Century Gothic" w:hAnsi="Century Gothic"/>
                <w:sz w:val="20"/>
                <w:szCs w:val="20"/>
              </w:rPr>
              <w:t>Provide opportunities for peer observation and lesson studies and develop a more open and supportive culture</w:t>
            </w:r>
          </w:p>
          <w:p w:rsidR="004B6B0D" w:rsidRPr="00E825D8" w:rsidRDefault="004B6B0D" w:rsidP="004B6B0D">
            <w:pPr>
              <w:rPr>
                <w:rFonts w:ascii="Century Gothic" w:hAnsi="Century Gothic"/>
                <w:sz w:val="20"/>
                <w:szCs w:val="20"/>
              </w:rPr>
            </w:pPr>
          </w:p>
          <w:p w:rsidR="004B6B0D" w:rsidRPr="00E825D8" w:rsidRDefault="004B6B0D" w:rsidP="004B6B0D">
            <w:pPr>
              <w:rPr>
                <w:rFonts w:ascii="Century Gothic" w:hAnsi="Century Gothic"/>
                <w:sz w:val="20"/>
                <w:szCs w:val="20"/>
              </w:rPr>
            </w:pPr>
            <w:r w:rsidRPr="00E825D8">
              <w:rPr>
                <w:rFonts w:ascii="Century Gothic" w:hAnsi="Century Gothic"/>
                <w:sz w:val="20"/>
                <w:szCs w:val="20"/>
              </w:rPr>
              <w:t>Ensure consistent application of the marking policy</w:t>
            </w:r>
          </w:p>
          <w:p w:rsidR="004B6B0D" w:rsidRPr="00E825D8" w:rsidRDefault="004B6B0D" w:rsidP="004B6B0D">
            <w:pPr>
              <w:rPr>
                <w:rFonts w:ascii="Century Gothic" w:hAnsi="Century Gothic"/>
                <w:sz w:val="20"/>
                <w:szCs w:val="20"/>
              </w:rPr>
            </w:pPr>
          </w:p>
          <w:p w:rsidR="004B6B0D" w:rsidRPr="00E825D8" w:rsidRDefault="004B6B0D" w:rsidP="004B6B0D">
            <w:pPr>
              <w:rPr>
                <w:rFonts w:ascii="Century Gothic" w:hAnsi="Century Gothic"/>
                <w:sz w:val="20"/>
                <w:szCs w:val="20"/>
              </w:rPr>
            </w:pPr>
            <w:r w:rsidRPr="00E825D8">
              <w:rPr>
                <w:rFonts w:ascii="Century Gothic" w:hAnsi="Century Gothic"/>
                <w:sz w:val="20"/>
                <w:szCs w:val="20"/>
              </w:rPr>
              <w:t>Provide CPD for staff to ensure that lessons provide sufficient challenge for more able pupils</w:t>
            </w:r>
          </w:p>
          <w:p w:rsidR="004B6B0D" w:rsidRPr="00E825D8" w:rsidRDefault="004B6B0D" w:rsidP="004B6B0D">
            <w:pPr>
              <w:rPr>
                <w:rFonts w:ascii="Century Gothic" w:hAnsi="Century Gothic"/>
                <w:sz w:val="20"/>
                <w:szCs w:val="20"/>
              </w:rPr>
            </w:pPr>
          </w:p>
          <w:p w:rsidR="004C511A" w:rsidRDefault="004B6B0D" w:rsidP="004B6B0D">
            <w:pPr>
              <w:rPr>
                <w:rFonts w:ascii="Century Gothic" w:hAnsi="Century Gothic"/>
                <w:sz w:val="20"/>
                <w:szCs w:val="20"/>
              </w:rPr>
            </w:pPr>
            <w:r w:rsidRPr="00E825D8">
              <w:rPr>
                <w:rFonts w:ascii="Century Gothic" w:hAnsi="Century Gothic"/>
                <w:sz w:val="20"/>
                <w:szCs w:val="20"/>
              </w:rPr>
              <w:t>Provide CPD for staff to ensure that there is support in lessons for vulnerable groups</w:t>
            </w:r>
          </w:p>
          <w:p w:rsidR="006107B9" w:rsidRDefault="006107B9" w:rsidP="004B6B0D">
            <w:pPr>
              <w:rPr>
                <w:rFonts w:ascii="Century Gothic" w:hAnsi="Century Gothic"/>
                <w:sz w:val="20"/>
                <w:szCs w:val="20"/>
              </w:rPr>
            </w:pPr>
          </w:p>
          <w:p w:rsidR="006107B9" w:rsidRDefault="006107B9" w:rsidP="004B6B0D">
            <w:pPr>
              <w:rPr>
                <w:rFonts w:ascii="Century Gothic" w:hAnsi="Century Gothic"/>
                <w:sz w:val="20"/>
                <w:szCs w:val="20"/>
              </w:rPr>
            </w:pPr>
          </w:p>
          <w:p w:rsidR="006107B9" w:rsidRDefault="006107B9" w:rsidP="004B6B0D">
            <w:pPr>
              <w:rPr>
                <w:rFonts w:ascii="Century Gothic" w:hAnsi="Century Gothic"/>
                <w:sz w:val="20"/>
                <w:szCs w:val="20"/>
              </w:rPr>
            </w:pPr>
          </w:p>
          <w:p w:rsidR="006107B9" w:rsidRDefault="006107B9" w:rsidP="004B6B0D">
            <w:pPr>
              <w:rPr>
                <w:rFonts w:ascii="Century Gothic" w:hAnsi="Century Gothic"/>
                <w:sz w:val="20"/>
                <w:szCs w:val="20"/>
              </w:rPr>
            </w:pPr>
          </w:p>
          <w:p w:rsidR="006107B9" w:rsidRDefault="006107B9" w:rsidP="004B6B0D">
            <w:pPr>
              <w:rPr>
                <w:rFonts w:ascii="Century Gothic" w:hAnsi="Century Gothic"/>
                <w:sz w:val="20"/>
                <w:szCs w:val="20"/>
              </w:rPr>
            </w:pPr>
          </w:p>
          <w:p w:rsidR="006107B9" w:rsidRPr="00E825D8" w:rsidRDefault="006107B9" w:rsidP="004B6B0D">
            <w:pPr>
              <w:rPr>
                <w:rFonts w:ascii="Century Gothic" w:hAnsi="Century Gothic"/>
                <w:b/>
                <w:sz w:val="20"/>
                <w:szCs w:val="20"/>
              </w:rPr>
            </w:pPr>
          </w:p>
        </w:tc>
        <w:tc>
          <w:tcPr>
            <w:tcW w:w="4365" w:type="dxa"/>
          </w:tcPr>
          <w:p w:rsidR="0092467B" w:rsidRDefault="0092467B" w:rsidP="004C511A">
            <w:pPr>
              <w:rPr>
                <w:rFonts w:ascii="Century Gothic" w:hAnsi="Century Gothic"/>
                <w:sz w:val="20"/>
                <w:szCs w:val="20"/>
              </w:rPr>
            </w:pPr>
            <w:r>
              <w:rPr>
                <w:rFonts w:ascii="Century Gothic" w:hAnsi="Century Gothic"/>
                <w:sz w:val="20"/>
                <w:szCs w:val="20"/>
              </w:rPr>
              <w:t>Termly (ongoing evaluation using a range of evidence):</w:t>
            </w:r>
          </w:p>
          <w:p w:rsidR="004C511A" w:rsidRPr="00E825D8" w:rsidRDefault="00F90D25" w:rsidP="004C511A">
            <w:pPr>
              <w:rPr>
                <w:rFonts w:ascii="Century Gothic" w:hAnsi="Century Gothic"/>
                <w:sz w:val="20"/>
                <w:szCs w:val="20"/>
              </w:rPr>
            </w:pPr>
            <w:r w:rsidRPr="00E825D8">
              <w:rPr>
                <w:rFonts w:ascii="Century Gothic" w:hAnsi="Century Gothic"/>
                <w:sz w:val="20"/>
                <w:szCs w:val="20"/>
              </w:rPr>
              <w:t>Lesson observations</w:t>
            </w:r>
          </w:p>
          <w:p w:rsidR="00F90D25" w:rsidRPr="00E825D8" w:rsidRDefault="00F90D25" w:rsidP="004C511A">
            <w:pPr>
              <w:rPr>
                <w:rFonts w:ascii="Century Gothic" w:hAnsi="Century Gothic"/>
                <w:sz w:val="20"/>
                <w:szCs w:val="20"/>
              </w:rPr>
            </w:pPr>
            <w:r w:rsidRPr="00E825D8">
              <w:rPr>
                <w:rFonts w:ascii="Century Gothic" w:hAnsi="Century Gothic"/>
                <w:sz w:val="20"/>
                <w:szCs w:val="20"/>
              </w:rPr>
              <w:t>Work scrutiny</w:t>
            </w:r>
          </w:p>
          <w:p w:rsidR="004B6B0D" w:rsidRPr="00E825D8" w:rsidRDefault="004B6B0D" w:rsidP="004C511A">
            <w:pPr>
              <w:rPr>
                <w:rFonts w:ascii="Century Gothic" w:hAnsi="Century Gothic"/>
                <w:sz w:val="20"/>
                <w:szCs w:val="20"/>
              </w:rPr>
            </w:pPr>
            <w:r w:rsidRPr="00E825D8">
              <w:rPr>
                <w:rFonts w:ascii="Century Gothic" w:hAnsi="Century Gothic"/>
                <w:sz w:val="20"/>
                <w:szCs w:val="20"/>
              </w:rPr>
              <w:t>Pupil Voice</w:t>
            </w:r>
          </w:p>
          <w:p w:rsidR="00F90D25" w:rsidRPr="00E825D8" w:rsidRDefault="00F90D25" w:rsidP="004C511A">
            <w:pPr>
              <w:rPr>
                <w:rFonts w:ascii="Century Gothic" w:hAnsi="Century Gothic"/>
                <w:sz w:val="20"/>
                <w:szCs w:val="20"/>
              </w:rPr>
            </w:pPr>
            <w:r w:rsidRPr="00E825D8">
              <w:rPr>
                <w:rFonts w:ascii="Century Gothic" w:hAnsi="Century Gothic"/>
                <w:sz w:val="20"/>
                <w:szCs w:val="20"/>
              </w:rPr>
              <w:t>Data</w:t>
            </w:r>
          </w:p>
          <w:p w:rsidR="00F90D25" w:rsidRDefault="00F90D25" w:rsidP="004C511A">
            <w:pPr>
              <w:rPr>
                <w:rFonts w:ascii="Century Gothic" w:hAnsi="Century Gothic"/>
                <w:sz w:val="20"/>
                <w:szCs w:val="20"/>
              </w:rPr>
            </w:pPr>
          </w:p>
          <w:p w:rsidR="000D63F5" w:rsidRPr="00E825D8" w:rsidRDefault="000D63F5" w:rsidP="004C511A">
            <w:pPr>
              <w:rPr>
                <w:rFonts w:ascii="Century Gothic" w:hAnsi="Century Gothic"/>
                <w:sz w:val="20"/>
                <w:szCs w:val="20"/>
              </w:rPr>
            </w:pPr>
          </w:p>
        </w:tc>
        <w:tc>
          <w:tcPr>
            <w:tcW w:w="1984" w:type="dxa"/>
          </w:tcPr>
          <w:p w:rsidR="004C511A" w:rsidRPr="00E825D8" w:rsidRDefault="00D60BBA" w:rsidP="004C511A">
            <w:pPr>
              <w:rPr>
                <w:rFonts w:ascii="Century Gothic" w:hAnsi="Century Gothic"/>
                <w:sz w:val="20"/>
                <w:szCs w:val="20"/>
              </w:rPr>
            </w:pPr>
            <w:r w:rsidRPr="00E825D8">
              <w:rPr>
                <w:rFonts w:ascii="Century Gothic" w:hAnsi="Century Gothic"/>
                <w:sz w:val="20"/>
                <w:szCs w:val="20"/>
              </w:rPr>
              <w:t>SLT/MLT</w:t>
            </w:r>
          </w:p>
        </w:tc>
      </w:tr>
      <w:tr w:rsidR="004C511A" w:rsidRPr="00E825D8" w:rsidTr="004C511A">
        <w:trPr>
          <w:trHeight w:val="362"/>
        </w:trPr>
        <w:tc>
          <w:tcPr>
            <w:tcW w:w="3174" w:type="dxa"/>
            <w:gridSpan w:val="2"/>
          </w:tcPr>
          <w:p w:rsidR="006107B9" w:rsidRDefault="006107B9" w:rsidP="004B6B0D">
            <w:pPr>
              <w:rPr>
                <w:rFonts w:ascii="Century Gothic" w:hAnsi="Century Gothic"/>
                <w:sz w:val="20"/>
                <w:szCs w:val="20"/>
              </w:rPr>
            </w:pPr>
            <w:r>
              <w:rPr>
                <w:rFonts w:ascii="Century Gothic" w:hAnsi="Century Gothic"/>
                <w:sz w:val="20"/>
                <w:szCs w:val="20"/>
              </w:rPr>
              <w:lastRenderedPageBreak/>
              <w:t>To improve levels of progre</w:t>
            </w:r>
            <w:r w:rsidR="003F57B1">
              <w:rPr>
                <w:rFonts w:ascii="Century Gothic" w:hAnsi="Century Gothic"/>
                <w:sz w:val="20"/>
                <w:szCs w:val="20"/>
              </w:rPr>
              <w:t>ss in order to raise</w:t>
            </w:r>
            <w:r>
              <w:rPr>
                <w:rFonts w:ascii="Century Gothic" w:hAnsi="Century Gothic"/>
                <w:sz w:val="20"/>
                <w:szCs w:val="20"/>
              </w:rPr>
              <w:t xml:space="preserve"> attainment</w:t>
            </w:r>
            <w:r w:rsidR="00F90D25" w:rsidRPr="00E825D8">
              <w:rPr>
                <w:rFonts w:ascii="Century Gothic" w:hAnsi="Century Gothic"/>
                <w:sz w:val="20"/>
                <w:szCs w:val="20"/>
              </w:rPr>
              <w:t xml:space="preserve"> in Reading</w:t>
            </w:r>
            <w:r>
              <w:rPr>
                <w:rFonts w:ascii="Century Gothic" w:hAnsi="Century Gothic"/>
                <w:sz w:val="20"/>
                <w:szCs w:val="20"/>
              </w:rPr>
              <w:t>:</w:t>
            </w:r>
          </w:p>
          <w:tbl>
            <w:tblPr>
              <w:tblStyle w:val="TableGrid"/>
              <w:tblW w:w="0" w:type="auto"/>
              <w:tblLook w:val="04A0" w:firstRow="1" w:lastRow="0" w:firstColumn="1" w:lastColumn="0" w:noHBand="0" w:noVBand="1"/>
            </w:tblPr>
            <w:tblGrid>
              <w:gridCol w:w="982"/>
              <w:gridCol w:w="983"/>
              <w:gridCol w:w="983"/>
            </w:tblGrid>
            <w:tr w:rsidR="00347F35" w:rsidRPr="00E06A58" w:rsidTr="0092467B">
              <w:tc>
                <w:tcPr>
                  <w:tcW w:w="2948" w:type="dxa"/>
                  <w:gridSpan w:val="3"/>
                </w:tcPr>
                <w:p w:rsidR="00347F35" w:rsidRPr="00077386" w:rsidRDefault="00347F35"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based on same cohort from one academic year to the next</w:t>
                  </w:r>
                </w:p>
              </w:tc>
            </w:tr>
            <w:tr w:rsidR="006107B9" w:rsidRPr="00E06A58" w:rsidTr="006107B9">
              <w:tc>
                <w:tcPr>
                  <w:tcW w:w="982" w:type="dxa"/>
                </w:tcPr>
                <w:p w:rsidR="006107B9" w:rsidRDefault="006107B9" w:rsidP="008D3D69">
                  <w:pPr>
                    <w:framePr w:hSpace="180" w:wrap="around" w:vAnchor="page" w:hAnchor="margin" w:xAlign="center" w:y="721"/>
                    <w:rPr>
                      <w:rFonts w:ascii="Century Gothic" w:hAnsi="Century Gothic"/>
                      <w:b/>
                      <w:sz w:val="18"/>
                      <w:szCs w:val="20"/>
                    </w:rPr>
                  </w:pPr>
                  <w:r w:rsidRPr="00077386">
                    <w:rPr>
                      <w:rFonts w:ascii="Century Gothic" w:hAnsi="Century Gothic"/>
                      <w:b/>
                      <w:sz w:val="18"/>
                      <w:szCs w:val="20"/>
                    </w:rPr>
                    <w:t xml:space="preserve">Year </w:t>
                  </w:r>
                  <w:proofErr w:type="spellStart"/>
                  <w:r w:rsidRPr="00077386">
                    <w:rPr>
                      <w:rFonts w:ascii="Century Gothic" w:hAnsi="Century Gothic"/>
                      <w:b/>
                      <w:sz w:val="18"/>
                      <w:szCs w:val="20"/>
                    </w:rPr>
                    <w:t>Gp</w:t>
                  </w:r>
                  <w:proofErr w:type="spellEnd"/>
                </w:p>
                <w:p w:rsidR="00077386" w:rsidRPr="00077386" w:rsidRDefault="00077386" w:rsidP="008D3D69">
                  <w:pPr>
                    <w:framePr w:hSpace="180" w:wrap="around" w:vAnchor="page" w:hAnchor="margin" w:xAlign="center" w:y="721"/>
                    <w:rPr>
                      <w:rFonts w:ascii="Century Gothic" w:hAnsi="Century Gothic"/>
                      <w:b/>
                      <w:sz w:val="20"/>
                      <w:szCs w:val="20"/>
                    </w:rPr>
                  </w:pPr>
                  <w:r>
                    <w:rPr>
                      <w:rFonts w:ascii="Century Gothic" w:hAnsi="Century Gothic"/>
                      <w:b/>
                      <w:sz w:val="18"/>
                      <w:szCs w:val="20"/>
                    </w:rPr>
                    <w:t>2017-18</w:t>
                  </w:r>
                </w:p>
              </w:tc>
              <w:tc>
                <w:tcPr>
                  <w:tcW w:w="983" w:type="dxa"/>
                </w:tcPr>
                <w:p w:rsidR="006107B9" w:rsidRPr="00077386" w:rsidRDefault="006107B9"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2016-17</w:t>
                  </w:r>
                </w:p>
                <w:p w:rsidR="006107B9" w:rsidRPr="00077386" w:rsidRDefault="006107B9"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ARE %</w:t>
                  </w:r>
                </w:p>
              </w:tc>
              <w:tc>
                <w:tcPr>
                  <w:tcW w:w="983" w:type="dxa"/>
                </w:tcPr>
                <w:p w:rsidR="006107B9" w:rsidRPr="00077386" w:rsidRDefault="006107B9"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2017-18</w:t>
                  </w:r>
                </w:p>
                <w:p w:rsidR="006107B9" w:rsidRPr="00077386" w:rsidRDefault="006107B9"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ARE %</w:t>
                  </w:r>
                </w:p>
              </w:tc>
            </w:tr>
            <w:tr w:rsidR="006107B9" w:rsidRPr="00E06A58" w:rsidTr="006107B9">
              <w:tc>
                <w:tcPr>
                  <w:tcW w:w="982" w:type="dxa"/>
                </w:tcPr>
                <w:p w:rsidR="006107B9" w:rsidRPr="00077386" w:rsidRDefault="006107B9"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1</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72%</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68%</w:t>
                  </w:r>
                </w:p>
              </w:tc>
            </w:tr>
            <w:tr w:rsidR="006107B9" w:rsidRPr="00E06A58" w:rsidTr="006107B9">
              <w:tc>
                <w:tcPr>
                  <w:tcW w:w="982" w:type="dxa"/>
                </w:tcPr>
                <w:p w:rsidR="006107B9" w:rsidRPr="00077386" w:rsidRDefault="006107B9"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3</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61.6%</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63%</w:t>
                  </w:r>
                </w:p>
              </w:tc>
            </w:tr>
            <w:tr w:rsidR="006107B9" w:rsidRPr="00E06A58" w:rsidTr="006107B9">
              <w:tc>
                <w:tcPr>
                  <w:tcW w:w="982" w:type="dxa"/>
                </w:tcPr>
                <w:p w:rsidR="006107B9" w:rsidRPr="00077386" w:rsidRDefault="006107B9"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4</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53%</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60%</w:t>
                  </w:r>
                </w:p>
              </w:tc>
            </w:tr>
            <w:tr w:rsidR="006107B9" w:rsidTr="006107B9">
              <w:tc>
                <w:tcPr>
                  <w:tcW w:w="982" w:type="dxa"/>
                </w:tcPr>
                <w:p w:rsidR="006107B9" w:rsidRPr="00077386" w:rsidRDefault="006107B9"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5</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60%</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66%</w:t>
                  </w:r>
                </w:p>
              </w:tc>
            </w:tr>
          </w:tbl>
          <w:p w:rsidR="006107B9" w:rsidRDefault="006107B9" w:rsidP="004B6B0D">
            <w:pPr>
              <w:rPr>
                <w:rFonts w:ascii="Century Gothic" w:hAnsi="Century Gothic"/>
                <w:sz w:val="20"/>
                <w:szCs w:val="20"/>
              </w:rPr>
            </w:pPr>
          </w:p>
          <w:p w:rsidR="0092467B" w:rsidRDefault="0092467B" w:rsidP="004B6B0D">
            <w:pPr>
              <w:rPr>
                <w:rFonts w:ascii="Century Gothic" w:hAnsi="Century Gothic"/>
                <w:sz w:val="20"/>
                <w:szCs w:val="20"/>
              </w:rPr>
            </w:pPr>
          </w:p>
          <w:p w:rsidR="006107B9" w:rsidRDefault="00347F35" w:rsidP="004B6B0D">
            <w:pPr>
              <w:rPr>
                <w:rFonts w:ascii="Century Gothic" w:hAnsi="Century Gothic"/>
                <w:sz w:val="20"/>
                <w:szCs w:val="20"/>
              </w:rPr>
            </w:pPr>
            <w:r>
              <w:rPr>
                <w:rFonts w:ascii="Century Gothic" w:hAnsi="Century Gothic"/>
                <w:sz w:val="20"/>
                <w:szCs w:val="20"/>
              </w:rPr>
              <w:t>To reduce the negative data shift from Year 1 to Year 2 and from Year 5 to Year 6</w:t>
            </w:r>
          </w:p>
          <w:tbl>
            <w:tblPr>
              <w:tblStyle w:val="TableGrid"/>
              <w:tblW w:w="0" w:type="auto"/>
              <w:tblLook w:val="04A0" w:firstRow="1" w:lastRow="0" w:firstColumn="1" w:lastColumn="0" w:noHBand="0" w:noVBand="1"/>
            </w:tblPr>
            <w:tblGrid>
              <w:gridCol w:w="982"/>
              <w:gridCol w:w="983"/>
              <w:gridCol w:w="983"/>
            </w:tblGrid>
            <w:tr w:rsidR="00347F35" w:rsidRPr="00E06A58" w:rsidTr="0092467B">
              <w:tc>
                <w:tcPr>
                  <w:tcW w:w="2948" w:type="dxa"/>
                  <w:gridSpan w:val="3"/>
                </w:tcPr>
                <w:p w:rsidR="00347F35" w:rsidRPr="00077386" w:rsidRDefault="00347F35"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based on same cohort from one academic year to the next</w:t>
                  </w:r>
                </w:p>
              </w:tc>
            </w:tr>
            <w:tr w:rsidR="006107B9" w:rsidRPr="00E06A58" w:rsidTr="006107B9">
              <w:tc>
                <w:tcPr>
                  <w:tcW w:w="982" w:type="dxa"/>
                </w:tcPr>
                <w:p w:rsidR="006107B9" w:rsidRPr="00077386" w:rsidRDefault="006107B9" w:rsidP="008D3D69">
                  <w:pPr>
                    <w:framePr w:hSpace="180" w:wrap="around" w:vAnchor="page" w:hAnchor="margin" w:xAlign="center" w:y="721"/>
                    <w:rPr>
                      <w:rFonts w:ascii="Century Gothic" w:hAnsi="Century Gothic"/>
                      <w:b/>
                      <w:sz w:val="18"/>
                      <w:szCs w:val="20"/>
                    </w:rPr>
                  </w:pPr>
                  <w:r w:rsidRPr="00077386">
                    <w:rPr>
                      <w:rFonts w:ascii="Century Gothic" w:hAnsi="Century Gothic"/>
                      <w:b/>
                      <w:sz w:val="18"/>
                      <w:szCs w:val="20"/>
                    </w:rPr>
                    <w:t xml:space="preserve">Year </w:t>
                  </w:r>
                  <w:proofErr w:type="spellStart"/>
                  <w:r w:rsidRPr="00077386">
                    <w:rPr>
                      <w:rFonts w:ascii="Century Gothic" w:hAnsi="Century Gothic"/>
                      <w:b/>
                      <w:sz w:val="18"/>
                      <w:szCs w:val="20"/>
                    </w:rPr>
                    <w:t>Gp</w:t>
                  </w:r>
                  <w:proofErr w:type="spellEnd"/>
                </w:p>
                <w:p w:rsidR="00077386" w:rsidRPr="00077386" w:rsidRDefault="00077386" w:rsidP="008D3D69">
                  <w:pPr>
                    <w:framePr w:hSpace="180" w:wrap="around" w:vAnchor="page" w:hAnchor="margin" w:xAlign="center" w:y="721"/>
                    <w:rPr>
                      <w:rFonts w:ascii="Century Gothic" w:hAnsi="Century Gothic"/>
                      <w:b/>
                      <w:sz w:val="20"/>
                      <w:szCs w:val="20"/>
                    </w:rPr>
                  </w:pPr>
                  <w:r w:rsidRPr="00077386">
                    <w:rPr>
                      <w:rFonts w:ascii="Century Gothic" w:hAnsi="Century Gothic"/>
                      <w:b/>
                      <w:sz w:val="18"/>
                      <w:szCs w:val="20"/>
                    </w:rPr>
                    <w:t>2017-18</w:t>
                  </w:r>
                </w:p>
              </w:tc>
              <w:tc>
                <w:tcPr>
                  <w:tcW w:w="983" w:type="dxa"/>
                </w:tcPr>
                <w:p w:rsidR="006107B9" w:rsidRPr="00077386" w:rsidRDefault="006107B9"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2016-17</w:t>
                  </w:r>
                </w:p>
                <w:p w:rsidR="006107B9" w:rsidRPr="00077386" w:rsidRDefault="006107B9"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ARE %</w:t>
                  </w:r>
                </w:p>
              </w:tc>
              <w:tc>
                <w:tcPr>
                  <w:tcW w:w="983" w:type="dxa"/>
                </w:tcPr>
                <w:p w:rsidR="006107B9" w:rsidRPr="00077386" w:rsidRDefault="006107B9"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2017-18</w:t>
                  </w:r>
                </w:p>
                <w:p w:rsidR="006107B9" w:rsidRPr="00077386" w:rsidRDefault="006107B9"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ARE %</w:t>
                  </w:r>
                </w:p>
              </w:tc>
            </w:tr>
            <w:tr w:rsidR="006107B9" w:rsidRPr="00E06A58" w:rsidTr="006107B9">
              <w:tc>
                <w:tcPr>
                  <w:tcW w:w="982" w:type="dxa"/>
                </w:tcPr>
                <w:p w:rsidR="006107B9" w:rsidRPr="00077386" w:rsidRDefault="006107B9"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2</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76%</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65%</w:t>
                  </w:r>
                </w:p>
              </w:tc>
            </w:tr>
            <w:tr w:rsidR="006107B9" w:rsidTr="006107B9">
              <w:tc>
                <w:tcPr>
                  <w:tcW w:w="982" w:type="dxa"/>
                </w:tcPr>
                <w:p w:rsidR="006107B9" w:rsidRPr="00077386" w:rsidRDefault="006107B9"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6</w:t>
                  </w:r>
                </w:p>
              </w:tc>
              <w:tc>
                <w:tcPr>
                  <w:tcW w:w="983" w:type="dxa"/>
                </w:tcPr>
                <w:p w:rsidR="006107B9"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47%</w:t>
                  </w:r>
                </w:p>
              </w:tc>
              <w:tc>
                <w:tcPr>
                  <w:tcW w:w="983" w:type="dxa"/>
                </w:tcPr>
                <w:p w:rsidR="006107B9" w:rsidRPr="00077386" w:rsidRDefault="0036470A" w:rsidP="008D3D69">
                  <w:pPr>
                    <w:framePr w:hSpace="180" w:wrap="around" w:vAnchor="page" w:hAnchor="margin" w:xAlign="center" w:y="721"/>
                    <w:rPr>
                      <w:rFonts w:ascii="Century Gothic" w:hAnsi="Century Gothic"/>
                      <w:sz w:val="20"/>
                      <w:szCs w:val="20"/>
                    </w:rPr>
                  </w:pPr>
                  <w:r>
                    <w:rPr>
                      <w:rFonts w:ascii="Century Gothic" w:hAnsi="Century Gothic"/>
                      <w:sz w:val="20"/>
                      <w:szCs w:val="20"/>
                    </w:rPr>
                    <w:t>5</w:t>
                  </w:r>
                  <w:r w:rsidR="00A55E0D" w:rsidRPr="00077386">
                    <w:rPr>
                      <w:rFonts w:ascii="Century Gothic" w:hAnsi="Century Gothic"/>
                      <w:sz w:val="20"/>
                      <w:szCs w:val="20"/>
                    </w:rPr>
                    <w:t>5%</w:t>
                  </w:r>
                </w:p>
              </w:tc>
            </w:tr>
          </w:tbl>
          <w:p w:rsidR="006107B9" w:rsidRDefault="006107B9" w:rsidP="004B6B0D">
            <w:pPr>
              <w:rPr>
                <w:rFonts w:ascii="Century Gothic" w:hAnsi="Century Gothic"/>
                <w:sz w:val="20"/>
                <w:szCs w:val="20"/>
              </w:rPr>
            </w:pPr>
          </w:p>
          <w:p w:rsidR="006107B9" w:rsidRDefault="006107B9" w:rsidP="004B6B0D">
            <w:pPr>
              <w:rPr>
                <w:rFonts w:ascii="Century Gothic" w:hAnsi="Century Gothic"/>
                <w:sz w:val="20"/>
                <w:szCs w:val="20"/>
              </w:rPr>
            </w:pPr>
          </w:p>
          <w:p w:rsidR="00A55E0D" w:rsidRDefault="00A55E0D" w:rsidP="004B6B0D">
            <w:pPr>
              <w:rPr>
                <w:rFonts w:ascii="Century Gothic" w:hAnsi="Century Gothic"/>
                <w:sz w:val="20"/>
                <w:szCs w:val="20"/>
              </w:rPr>
            </w:pPr>
          </w:p>
          <w:p w:rsidR="00CA62E2" w:rsidRDefault="00347F35" w:rsidP="003C5102">
            <w:pPr>
              <w:rPr>
                <w:rFonts w:ascii="Century Gothic" w:hAnsi="Century Gothic"/>
                <w:sz w:val="20"/>
                <w:szCs w:val="20"/>
              </w:rPr>
            </w:pPr>
            <w:r>
              <w:rPr>
                <w:rFonts w:ascii="Century Gothic" w:hAnsi="Century Gothic"/>
                <w:sz w:val="20"/>
                <w:szCs w:val="20"/>
              </w:rPr>
              <w:t xml:space="preserve">In KS2, raise </w:t>
            </w:r>
            <w:r w:rsidR="00CA62E2">
              <w:rPr>
                <w:rFonts w:ascii="Century Gothic" w:hAnsi="Century Gothic"/>
                <w:sz w:val="20"/>
                <w:szCs w:val="20"/>
              </w:rPr>
              <w:t>attainment of Girl’s reading in order to increase overall  progress</w:t>
            </w:r>
            <w:r w:rsidR="00077386">
              <w:rPr>
                <w:rFonts w:ascii="Century Gothic" w:hAnsi="Century Gothic"/>
                <w:sz w:val="20"/>
                <w:szCs w:val="20"/>
              </w:rPr>
              <w:t>-July 2018:</w:t>
            </w:r>
          </w:p>
          <w:p w:rsidR="009D59BC" w:rsidRPr="009D59BC" w:rsidRDefault="003C7AC7" w:rsidP="003C5102">
            <w:pPr>
              <w:rPr>
                <w:rFonts w:ascii="Century Gothic" w:hAnsi="Century Gothic"/>
                <w:sz w:val="20"/>
                <w:szCs w:val="20"/>
              </w:rPr>
            </w:pPr>
            <w:r>
              <w:rPr>
                <w:rFonts w:ascii="Century Gothic" w:hAnsi="Century Gothic"/>
                <w:sz w:val="20"/>
                <w:szCs w:val="20"/>
              </w:rPr>
              <w:t>7</w:t>
            </w:r>
            <w:r w:rsidR="00ED5C85">
              <w:rPr>
                <w:rFonts w:ascii="Century Gothic" w:hAnsi="Century Gothic"/>
                <w:sz w:val="20"/>
                <w:szCs w:val="20"/>
              </w:rPr>
              <w:t>0</w:t>
            </w:r>
            <w:r w:rsidR="009D59BC">
              <w:rPr>
                <w:rFonts w:ascii="Century Gothic" w:hAnsi="Century Gothic"/>
                <w:sz w:val="20"/>
                <w:szCs w:val="20"/>
              </w:rPr>
              <w:t>% Target ARE 2018</w:t>
            </w:r>
          </w:p>
          <w:p w:rsidR="00CA62E2" w:rsidRDefault="00CA62E2" w:rsidP="003C5102">
            <w:pPr>
              <w:rPr>
                <w:rFonts w:ascii="Century Gothic" w:hAnsi="Century Gothic"/>
                <w:sz w:val="20"/>
                <w:szCs w:val="20"/>
                <w:highlight w:val="yellow"/>
              </w:rPr>
            </w:pPr>
          </w:p>
          <w:p w:rsidR="00CA62E2" w:rsidRDefault="00CA62E2" w:rsidP="003C5102">
            <w:pPr>
              <w:rPr>
                <w:rFonts w:ascii="Century Gothic" w:hAnsi="Century Gothic"/>
                <w:sz w:val="20"/>
                <w:szCs w:val="20"/>
                <w:highlight w:val="yellow"/>
              </w:rPr>
            </w:pPr>
          </w:p>
          <w:p w:rsidR="00CA62E2" w:rsidRDefault="00CA62E2" w:rsidP="003C5102">
            <w:pPr>
              <w:rPr>
                <w:rFonts w:ascii="Century Gothic" w:hAnsi="Century Gothic"/>
                <w:sz w:val="20"/>
                <w:szCs w:val="20"/>
                <w:highlight w:val="yellow"/>
              </w:rPr>
            </w:pPr>
          </w:p>
          <w:p w:rsidR="00CA62E2" w:rsidRDefault="00CA62E2" w:rsidP="003C5102">
            <w:pPr>
              <w:rPr>
                <w:rFonts w:ascii="Century Gothic" w:hAnsi="Century Gothic"/>
                <w:sz w:val="20"/>
                <w:szCs w:val="20"/>
                <w:highlight w:val="yellow"/>
              </w:rPr>
            </w:pPr>
          </w:p>
          <w:p w:rsidR="00D60BBA" w:rsidRPr="00E825D8" w:rsidRDefault="00D60BBA"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3F57B1" w:rsidRDefault="003F57B1" w:rsidP="004C511A">
            <w:pPr>
              <w:rPr>
                <w:rFonts w:ascii="Century Gothic" w:hAnsi="Century Gothic"/>
                <w:sz w:val="20"/>
                <w:szCs w:val="20"/>
              </w:rPr>
            </w:pPr>
          </w:p>
          <w:p w:rsidR="00E06A58" w:rsidRDefault="00E06A58" w:rsidP="004C511A">
            <w:pPr>
              <w:rPr>
                <w:rFonts w:ascii="Century Gothic" w:hAnsi="Century Gothic"/>
                <w:sz w:val="20"/>
                <w:szCs w:val="20"/>
              </w:rPr>
            </w:pPr>
          </w:p>
          <w:p w:rsidR="00E06A58" w:rsidRDefault="00E06A58" w:rsidP="004C511A">
            <w:pPr>
              <w:rPr>
                <w:rFonts w:ascii="Century Gothic" w:hAnsi="Century Gothic"/>
                <w:sz w:val="20"/>
                <w:szCs w:val="20"/>
              </w:rPr>
            </w:pPr>
          </w:p>
          <w:p w:rsidR="00E06A58" w:rsidRDefault="00E06A58" w:rsidP="004C511A">
            <w:pPr>
              <w:rPr>
                <w:rFonts w:ascii="Century Gothic" w:hAnsi="Century Gothic"/>
                <w:sz w:val="20"/>
                <w:szCs w:val="20"/>
              </w:rPr>
            </w:pPr>
          </w:p>
          <w:p w:rsidR="00D60BBA" w:rsidRPr="00A55E0D" w:rsidRDefault="00766651" w:rsidP="004C511A">
            <w:pPr>
              <w:rPr>
                <w:rFonts w:ascii="Century Gothic" w:hAnsi="Century Gothic"/>
                <w:sz w:val="20"/>
                <w:szCs w:val="20"/>
              </w:rPr>
            </w:pPr>
            <w:r w:rsidRPr="00A55E0D">
              <w:rPr>
                <w:rFonts w:ascii="Century Gothic" w:hAnsi="Century Gothic"/>
                <w:sz w:val="20"/>
                <w:szCs w:val="20"/>
              </w:rPr>
              <w:t>Early Learning Goal in Reading:</w:t>
            </w:r>
          </w:p>
          <w:p w:rsidR="00766651" w:rsidRPr="00E825D8" w:rsidRDefault="00766651" w:rsidP="004C511A">
            <w:pPr>
              <w:rPr>
                <w:rFonts w:ascii="Century Gothic" w:hAnsi="Century Gothic"/>
                <w:sz w:val="20"/>
                <w:szCs w:val="20"/>
              </w:rPr>
            </w:pPr>
            <w:r w:rsidRPr="00A55E0D">
              <w:rPr>
                <w:rFonts w:ascii="Century Gothic" w:hAnsi="Century Gothic"/>
                <w:sz w:val="20"/>
                <w:szCs w:val="20"/>
              </w:rPr>
              <w:t>By July 2018 = 74% (4% increase on last Year)</w:t>
            </w:r>
          </w:p>
          <w:p w:rsidR="00D60BBA" w:rsidRPr="00E825D8" w:rsidRDefault="00D60BBA" w:rsidP="004C511A">
            <w:pPr>
              <w:rPr>
                <w:rFonts w:ascii="Century Gothic" w:hAnsi="Century Gothic"/>
                <w:sz w:val="20"/>
                <w:szCs w:val="20"/>
              </w:rPr>
            </w:pPr>
          </w:p>
          <w:p w:rsidR="00D60BBA" w:rsidRPr="00E825D8" w:rsidRDefault="00D60BBA" w:rsidP="004C511A">
            <w:pPr>
              <w:rPr>
                <w:rFonts w:ascii="Century Gothic" w:hAnsi="Century Gothic"/>
                <w:sz w:val="20"/>
                <w:szCs w:val="20"/>
              </w:rPr>
            </w:pPr>
          </w:p>
          <w:p w:rsidR="00D60BBA" w:rsidRPr="00E825D8" w:rsidRDefault="00D60BBA" w:rsidP="004C511A">
            <w:pPr>
              <w:rPr>
                <w:rFonts w:ascii="Century Gothic" w:hAnsi="Century Gothic"/>
                <w:sz w:val="20"/>
                <w:szCs w:val="20"/>
              </w:rPr>
            </w:pPr>
          </w:p>
        </w:tc>
        <w:tc>
          <w:tcPr>
            <w:tcW w:w="3174" w:type="dxa"/>
          </w:tcPr>
          <w:p w:rsidR="004C511A" w:rsidRPr="00E825D8" w:rsidRDefault="000E7747" w:rsidP="000E7747">
            <w:pPr>
              <w:rPr>
                <w:rFonts w:ascii="Century Gothic" w:hAnsi="Century Gothic"/>
                <w:sz w:val="20"/>
                <w:szCs w:val="20"/>
              </w:rPr>
            </w:pPr>
            <w:r w:rsidRPr="00E825D8">
              <w:rPr>
                <w:rFonts w:ascii="Century Gothic" w:hAnsi="Century Gothic"/>
                <w:sz w:val="20"/>
                <w:szCs w:val="20"/>
              </w:rPr>
              <w:lastRenderedPageBreak/>
              <w:t>Reading attainment is below National</w:t>
            </w:r>
          </w:p>
          <w:p w:rsidR="004B6B0D" w:rsidRPr="00E825D8" w:rsidRDefault="004B6B0D"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6107B9">
            <w:pPr>
              <w:rPr>
                <w:rFonts w:ascii="Century Gothic" w:hAnsi="Century Gothic"/>
                <w:sz w:val="20"/>
                <w:szCs w:val="20"/>
              </w:rPr>
            </w:pPr>
          </w:p>
          <w:p w:rsidR="006107B9" w:rsidRDefault="006107B9" w:rsidP="006107B9">
            <w:pPr>
              <w:rPr>
                <w:rFonts w:ascii="Century Gothic" w:hAnsi="Century Gothic"/>
                <w:sz w:val="20"/>
                <w:szCs w:val="20"/>
              </w:rPr>
            </w:pPr>
          </w:p>
          <w:p w:rsidR="006107B9" w:rsidRDefault="006107B9" w:rsidP="006107B9">
            <w:pPr>
              <w:rPr>
                <w:rFonts w:ascii="Century Gothic" w:hAnsi="Century Gothic"/>
                <w:sz w:val="20"/>
                <w:szCs w:val="20"/>
              </w:rPr>
            </w:pPr>
          </w:p>
          <w:p w:rsidR="00347F35" w:rsidRDefault="00347F35" w:rsidP="006107B9">
            <w:pPr>
              <w:rPr>
                <w:rFonts w:ascii="Century Gothic" w:hAnsi="Century Gothic"/>
                <w:sz w:val="20"/>
                <w:szCs w:val="20"/>
              </w:rPr>
            </w:pPr>
          </w:p>
          <w:p w:rsidR="00E06A58" w:rsidRDefault="00E06A58" w:rsidP="006107B9">
            <w:pPr>
              <w:rPr>
                <w:rFonts w:ascii="Century Gothic" w:hAnsi="Century Gothic"/>
                <w:sz w:val="20"/>
                <w:szCs w:val="20"/>
              </w:rPr>
            </w:pPr>
          </w:p>
          <w:p w:rsidR="0092467B" w:rsidRDefault="0092467B" w:rsidP="006107B9">
            <w:pPr>
              <w:rPr>
                <w:rFonts w:ascii="Century Gothic" w:hAnsi="Century Gothic"/>
                <w:sz w:val="20"/>
                <w:szCs w:val="20"/>
              </w:rPr>
            </w:pPr>
          </w:p>
          <w:p w:rsidR="006107B9" w:rsidRPr="00E825D8" w:rsidRDefault="006107B9" w:rsidP="006107B9">
            <w:pPr>
              <w:rPr>
                <w:rFonts w:ascii="Century Gothic" w:hAnsi="Century Gothic"/>
                <w:sz w:val="20"/>
                <w:szCs w:val="20"/>
              </w:rPr>
            </w:pPr>
            <w:r w:rsidRPr="00E825D8">
              <w:rPr>
                <w:rFonts w:ascii="Century Gothic" w:hAnsi="Century Gothic"/>
                <w:sz w:val="20"/>
                <w:szCs w:val="20"/>
              </w:rPr>
              <w:t>A significant number of pupils struggle to achieve within test conditions- this is apparent in the data shift from Year 1 to  Year 2 and Year 5 to Year 6 where data falls significantly</w:t>
            </w: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6107B9" w:rsidRDefault="006107B9" w:rsidP="000E7747">
            <w:pPr>
              <w:rPr>
                <w:rFonts w:ascii="Century Gothic" w:hAnsi="Century Gothic"/>
                <w:sz w:val="20"/>
                <w:szCs w:val="20"/>
              </w:rPr>
            </w:pPr>
          </w:p>
          <w:p w:rsidR="00A55E0D" w:rsidRDefault="00A55E0D" w:rsidP="000E7747">
            <w:pPr>
              <w:rPr>
                <w:rFonts w:ascii="Century Gothic" w:hAnsi="Century Gothic"/>
                <w:sz w:val="20"/>
                <w:szCs w:val="20"/>
              </w:rPr>
            </w:pPr>
          </w:p>
          <w:p w:rsidR="004B6B0D" w:rsidRPr="00E825D8" w:rsidRDefault="002A2F88" w:rsidP="000E7747">
            <w:pPr>
              <w:rPr>
                <w:rFonts w:ascii="Century Gothic" w:hAnsi="Century Gothic"/>
                <w:sz w:val="20"/>
                <w:szCs w:val="20"/>
              </w:rPr>
            </w:pPr>
            <w:r w:rsidRPr="00E825D8">
              <w:rPr>
                <w:rFonts w:ascii="Century Gothic" w:hAnsi="Century Gothic"/>
                <w:sz w:val="20"/>
                <w:szCs w:val="20"/>
              </w:rPr>
              <w:t xml:space="preserve">Girls reading is an additional focus </w:t>
            </w:r>
            <w:r w:rsidR="00A55A53" w:rsidRPr="00E825D8">
              <w:rPr>
                <w:rFonts w:ascii="Century Gothic" w:hAnsi="Century Gothic"/>
                <w:sz w:val="20"/>
                <w:szCs w:val="20"/>
              </w:rPr>
              <w:t>because</w:t>
            </w:r>
            <w:r w:rsidRPr="00E825D8">
              <w:rPr>
                <w:rFonts w:ascii="Century Gothic" w:hAnsi="Century Gothic"/>
                <w:sz w:val="20"/>
                <w:szCs w:val="20"/>
              </w:rPr>
              <w:t xml:space="preserve"> of analysis of 2016-17 </w:t>
            </w:r>
            <w:r w:rsidR="00A55A53" w:rsidRPr="00E825D8">
              <w:rPr>
                <w:rFonts w:ascii="Century Gothic" w:hAnsi="Century Gothic"/>
                <w:sz w:val="20"/>
                <w:szCs w:val="20"/>
              </w:rPr>
              <w:t>data, which</w:t>
            </w:r>
            <w:r w:rsidRPr="00E825D8">
              <w:rPr>
                <w:rFonts w:ascii="Century Gothic" w:hAnsi="Century Gothic"/>
                <w:sz w:val="20"/>
                <w:szCs w:val="20"/>
              </w:rPr>
              <w:t xml:space="preserve"> showed that girls make less progress in reading than boys: Girls -2.3 and boys +1.54. </w:t>
            </w:r>
            <w:proofErr w:type="gramStart"/>
            <w:r w:rsidRPr="00E825D8">
              <w:rPr>
                <w:rFonts w:ascii="Century Gothic" w:hAnsi="Century Gothic"/>
                <w:sz w:val="20"/>
                <w:szCs w:val="20"/>
              </w:rPr>
              <w:t>Also</w:t>
            </w:r>
            <w:proofErr w:type="gramEnd"/>
            <w:r w:rsidRPr="00E825D8">
              <w:rPr>
                <w:rFonts w:ascii="Century Gothic" w:hAnsi="Century Gothic"/>
                <w:sz w:val="20"/>
                <w:szCs w:val="20"/>
              </w:rPr>
              <w:t xml:space="preserve"> within our combined for KS2 9 child</w:t>
            </w:r>
            <w:r w:rsidR="004344E7">
              <w:rPr>
                <w:rFonts w:ascii="Century Gothic" w:hAnsi="Century Gothic"/>
                <w:sz w:val="20"/>
                <w:szCs w:val="20"/>
              </w:rPr>
              <w:t xml:space="preserve">ren </w:t>
            </w:r>
            <w:r w:rsidR="004344E7">
              <w:rPr>
                <w:rFonts w:ascii="Century Gothic" w:hAnsi="Century Gothic"/>
                <w:sz w:val="20"/>
                <w:szCs w:val="20"/>
              </w:rPr>
              <w:lastRenderedPageBreak/>
              <w:t xml:space="preserve">did not achieve combined as </w:t>
            </w:r>
            <w:r w:rsidRPr="00E825D8">
              <w:rPr>
                <w:rFonts w:ascii="Century Gothic" w:hAnsi="Century Gothic"/>
                <w:sz w:val="20"/>
                <w:szCs w:val="20"/>
              </w:rPr>
              <w:t>a result of reading and 8 of these were girls</w:t>
            </w:r>
            <w:r w:rsidR="005D49D4">
              <w:rPr>
                <w:rFonts w:ascii="Century Gothic" w:hAnsi="Century Gothic"/>
                <w:sz w:val="20"/>
                <w:szCs w:val="20"/>
              </w:rPr>
              <w:t>.</w:t>
            </w:r>
          </w:p>
          <w:p w:rsidR="005D49D4" w:rsidRDefault="005D49D4" w:rsidP="00A80BCE">
            <w:pPr>
              <w:rPr>
                <w:rFonts w:ascii="Century Gothic" w:hAnsi="Century Gothic"/>
                <w:sz w:val="20"/>
                <w:szCs w:val="20"/>
              </w:rPr>
            </w:pPr>
          </w:p>
          <w:p w:rsidR="000E7747" w:rsidRDefault="000E7747" w:rsidP="00A80BCE">
            <w:pPr>
              <w:rPr>
                <w:rFonts w:ascii="Century Gothic" w:hAnsi="Century Gothic"/>
                <w:sz w:val="20"/>
                <w:szCs w:val="20"/>
              </w:rPr>
            </w:pPr>
            <w:r w:rsidRPr="00E825D8">
              <w:rPr>
                <w:rFonts w:ascii="Century Gothic" w:hAnsi="Century Gothic"/>
                <w:sz w:val="20"/>
                <w:szCs w:val="20"/>
              </w:rPr>
              <w:t>Studies/research</w:t>
            </w:r>
            <w:r w:rsidR="00A80BCE">
              <w:rPr>
                <w:rFonts w:ascii="Century Gothic" w:hAnsi="Century Gothic"/>
                <w:sz w:val="20"/>
                <w:szCs w:val="20"/>
              </w:rPr>
              <w:t xml:space="preserve">/advice show </w:t>
            </w:r>
            <w:r w:rsidRPr="00E825D8">
              <w:rPr>
                <w:rFonts w:ascii="Century Gothic" w:hAnsi="Century Gothic"/>
                <w:sz w:val="20"/>
                <w:szCs w:val="20"/>
              </w:rPr>
              <w:t xml:space="preserve"> impact on attainment through developing a love of reading</w:t>
            </w:r>
            <w:r w:rsidR="00A80BCE">
              <w:rPr>
                <w:rFonts w:ascii="Century Gothic" w:hAnsi="Century Gothic"/>
                <w:sz w:val="20"/>
                <w:szCs w:val="20"/>
              </w:rPr>
              <w:t>-</w:t>
            </w:r>
            <w:r w:rsidRPr="00E825D8">
              <w:rPr>
                <w:rFonts w:ascii="Century Gothic" w:hAnsi="Century Gothic"/>
                <w:sz w:val="20"/>
                <w:szCs w:val="20"/>
              </w:rPr>
              <w:t xml:space="preserve"> </w:t>
            </w:r>
          </w:p>
          <w:p w:rsidR="00A80BCE" w:rsidRPr="00E825D8" w:rsidRDefault="00A80BCE" w:rsidP="00A80BCE">
            <w:pPr>
              <w:rPr>
                <w:rFonts w:ascii="Century Gothic" w:hAnsi="Century Gothic"/>
                <w:b/>
                <w:sz w:val="20"/>
                <w:szCs w:val="20"/>
              </w:rPr>
            </w:pPr>
            <w:proofErr w:type="spellStart"/>
            <w:r>
              <w:rPr>
                <w:rFonts w:ascii="Century Gothic" w:hAnsi="Century Gothic"/>
                <w:sz w:val="20"/>
                <w:szCs w:val="20"/>
              </w:rPr>
              <w:t>Dfe</w:t>
            </w:r>
            <w:proofErr w:type="spellEnd"/>
            <w:r>
              <w:rPr>
                <w:rFonts w:ascii="Century Gothic" w:hAnsi="Century Gothic"/>
                <w:sz w:val="20"/>
                <w:szCs w:val="20"/>
              </w:rPr>
              <w:t xml:space="preserve">: Reading the Next Steps (2015) </w:t>
            </w:r>
            <w:proofErr w:type="gramStart"/>
            <w:r>
              <w:rPr>
                <w:rFonts w:ascii="Century Gothic" w:hAnsi="Century Gothic"/>
                <w:sz w:val="20"/>
                <w:szCs w:val="20"/>
              </w:rPr>
              <w:t>“</w:t>
            </w:r>
            <w:r>
              <w:t xml:space="preserve"> </w:t>
            </w:r>
            <w:r w:rsidRPr="00A80BCE">
              <w:rPr>
                <w:rFonts w:ascii="Century Gothic" w:hAnsi="Century Gothic"/>
                <w:sz w:val="20"/>
                <w:szCs w:val="20"/>
              </w:rPr>
              <w:t>By</w:t>
            </w:r>
            <w:proofErr w:type="gramEnd"/>
            <w:r w:rsidRPr="00A80BCE">
              <w:rPr>
                <w:rFonts w:ascii="Century Gothic" w:hAnsi="Century Gothic"/>
                <w:sz w:val="20"/>
                <w:szCs w:val="20"/>
              </w:rPr>
              <w:t xml:space="preserve"> instilling in pupils a love of reading and books, we can ensure that they read widely and often, choose increasingly challenging books and come to appreciate our great literary heritage.</w:t>
            </w:r>
            <w:r>
              <w:rPr>
                <w:rFonts w:ascii="Century Gothic" w:hAnsi="Century Gothic"/>
                <w:sz w:val="20"/>
                <w:szCs w:val="20"/>
              </w:rPr>
              <w:t>”</w:t>
            </w:r>
          </w:p>
        </w:tc>
        <w:tc>
          <w:tcPr>
            <w:tcW w:w="3174" w:type="dxa"/>
          </w:tcPr>
          <w:p w:rsidR="00A55A53" w:rsidRDefault="00A55A53" w:rsidP="000E7747">
            <w:pPr>
              <w:rPr>
                <w:rFonts w:ascii="Century Gothic" w:hAnsi="Century Gothic"/>
                <w:sz w:val="20"/>
                <w:szCs w:val="20"/>
              </w:rPr>
            </w:pPr>
            <w:r>
              <w:rPr>
                <w:rFonts w:ascii="Century Gothic" w:hAnsi="Century Gothic"/>
                <w:sz w:val="20"/>
                <w:szCs w:val="20"/>
              </w:rPr>
              <w:lastRenderedPageBreak/>
              <w:t xml:space="preserve">General and targeted CPD (in response to observations, work </w:t>
            </w:r>
            <w:proofErr w:type="spellStart"/>
            <w:r>
              <w:rPr>
                <w:rFonts w:ascii="Century Gothic" w:hAnsi="Century Gothic"/>
                <w:sz w:val="20"/>
                <w:szCs w:val="20"/>
              </w:rPr>
              <w:t>scrutinies</w:t>
            </w:r>
            <w:proofErr w:type="spellEnd"/>
            <w:r>
              <w:rPr>
                <w:rFonts w:ascii="Century Gothic" w:hAnsi="Century Gothic"/>
                <w:sz w:val="20"/>
                <w:szCs w:val="20"/>
              </w:rPr>
              <w:t xml:space="preserve"> and pupil interviews) for Teachers and staff</w:t>
            </w:r>
          </w:p>
          <w:p w:rsidR="000E7747" w:rsidRPr="00E825D8" w:rsidRDefault="00A55A53" w:rsidP="000E7747">
            <w:pPr>
              <w:rPr>
                <w:rFonts w:ascii="Century Gothic" w:hAnsi="Century Gothic"/>
                <w:sz w:val="20"/>
                <w:szCs w:val="20"/>
              </w:rPr>
            </w:pPr>
            <w:r>
              <w:rPr>
                <w:rFonts w:ascii="Century Gothic" w:hAnsi="Century Gothic"/>
                <w:sz w:val="20"/>
                <w:szCs w:val="20"/>
              </w:rPr>
              <w:t>Observations</w:t>
            </w:r>
            <w:r w:rsidR="000E7747" w:rsidRPr="00A55A53">
              <w:rPr>
                <w:rFonts w:ascii="Century Gothic" w:hAnsi="Century Gothic"/>
                <w:sz w:val="20"/>
                <w:szCs w:val="20"/>
              </w:rPr>
              <w:t>/lesson study time</w:t>
            </w:r>
          </w:p>
          <w:p w:rsidR="002A2F88" w:rsidRPr="00E825D8" w:rsidRDefault="002A2F88" w:rsidP="000E7747">
            <w:pPr>
              <w:rPr>
                <w:rFonts w:ascii="Century Gothic" w:hAnsi="Century Gothic"/>
                <w:sz w:val="20"/>
                <w:szCs w:val="20"/>
              </w:rPr>
            </w:pPr>
            <w:r w:rsidRPr="00A55A53">
              <w:rPr>
                <w:rFonts w:ascii="Century Gothic" w:hAnsi="Century Gothic"/>
                <w:sz w:val="20"/>
                <w:szCs w:val="20"/>
              </w:rPr>
              <w:t>Girls reading</w:t>
            </w:r>
            <w:r w:rsidR="00A55A53">
              <w:rPr>
                <w:rFonts w:ascii="Century Gothic" w:hAnsi="Century Gothic"/>
                <w:sz w:val="20"/>
                <w:szCs w:val="20"/>
              </w:rPr>
              <w:t>- to be priority focus during Pupil Progress Meetings- monitored and tracked</w:t>
            </w:r>
            <w:r w:rsidRPr="00E825D8">
              <w:rPr>
                <w:rFonts w:ascii="Century Gothic" w:hAnsi="Century Gothic"/>
                <w:sz w:val="20"/>
                <w:szCs w:val="20"/>
              </w:rPr>
              <w:t xml:space="preserve"> </w:t>
            </w:r>
          </w:p>
          <w:p w:rsidR="000E7747" w:rsidRPr="00E825D8" w:rsidRDefault="000E7747" w:rsidP="000E7747">
            <w:pPr>
              <w:rPr>
                <w:rFonts w:ascii="Century Gothic" w:hAnsi="Century Gothic"/>
                <w:sz w:val="20"/>
                <w:szCs w:val="20"/>
              </w:rPr>
            </w:pPr>
          </w:p>
          <w:p w:rsidR="006107B9" w:rsidRDefault="006107B9" w:rsidP="000E7747">
            <w:pPr>
              <w:rPr>
                <w:rFonts w:ascii="Century Gothic" w:hAnsi="Century Gothic"/>
                <w:sz w:val="20"/>
                <w:szCs w:val="20"/>
              </w:rPr>
            </w:pPr>
          </w:p>
          <w:p w:rsidR="00347F35" w:rsidRDefault="00347F35" w:rsidP="000E7747">
            <w:pPr>
              <w:rPr>
                <w:rFonts w:ascii="Century Gothic" w:hAnsi="Century Gothic"/>
                <w:sz w:val="20"/>
                <w:szCs w:val="20"/>
              </w:rPr>
            </w:pPr>
          </w:p>
          <w:p w:rsidR="000E7747" w:rsidRPr="00E825D8" w:rsidRDefault="000E7747" w:rsidP="000E7747">
            <w:pPr>
              <w:rPr>
                <w:rFonts w:ascii="Century Gothic" w:hAnsi="Century Gothic"/>
                <w:sz w:val="20"/>
                <w:szCs w:val="20"/>
              </w:rPr>
            </w:pPr>
            <w:r w:rsidRPr="00E825D8">
              <w:rPr>
                <w:rFonts w:ascii="Century Gothic" w:hAnsi="Century Gothic"/>
                <w:sz w:val="20"/>
                <w:szCs w:val="20"/>
              </w:rPr>
              <w:t>Embed Cracking Comprehension to provide regular opportunities to apply skills learnt including developing provision for the less able readers</w:t>
            </w:r>
          </w:p>
          <w:p w:rsidR="000E7747" w:rsidRPr="00E825D8" w:rsidRDefault="000E7747" w:rsidP="000E7747">
            <w:pPr>
              <w:rPr>
                <w:rFonts w:ascii="Century Gothic" w:hAnsi="Century Gothic"/>
                <w:sz w:val="20"/>
                <w:szCs w:val="20"/>
              </w:rPr>
            </w:pPr>
          </w:p>
          <w:p w:rsidR="000E7747" w:rsidRPr="00E825D8" w:rsidRDefault="000E7747" w:rsidP="000E7747">
            <w:pPr>
              <w:rPr>
                <w:rFonts w:ascii="Century Gothic" w:hAnsi="Century Gothic"/>
                <w:sz w:val="20"/>
                <w:szCs w:val="20"/>
              </w:rPr>
            </w:pPr>
            <w:r w:rsidRPr="00E825D8">
              <w:rPr>
                <w:rFonts w:ascii="Century Gothic" w:hAnsi="Century Gothic"/>
                <w:sz w:val="20"/>
                <w:szCs w:val="20"/>
              </w:rPr>
              <w:t xml:space="preserve">Put systems and resources into place to encourage children to develop a love of reading </w:t>
            </w:r>
          </w:p>
          <w:p w:rsidR="000E7747" w:rsidRPr="00E825D8" w:rsidRDefault="000E7747" w:rsidP="000E7747">
            <w:pPr>
              <w:rPr>
                <w:rFonts w:ascii="Century Gothic" w:hAnsi="Century Gothic"/>
                <w:sz w:val="20"/>
                <w:szCs w:val="20"/>
              </w:rPr>
            </w:pPr>
          </w:p>
          <w:p w:rsidR="000E7747" w:rsidRPr="00E825D8" w:rsidRDefault="000E7747" w:rsidP="000E7747">
            <w:pPr>
              <w:rPr>
                <w:rFonts w:ascii="Century Gothic" w:hAnsi="Century Gothic"/>
                <w:sz w:val="20"/>
                <w:szCs w:val="20"/>
              </w:rPr>
            </w:pPr>
            <w:r w:rsidRPr="00E825D8">
              <w:rPr>
                <w:rFonts w:ascii="Century Gothic" w:hAnsi="Century Gothic"/>
                <w:sz w:val="20"/>
                <w:szCs w:val="20"/>
              </w:rPr>
              <w:t>Develop the systems in place to reward reading outside of school</w:t>
            </w:r>
          </w:p>
          <w:p w:rsidR="000E7747" w:rsidRPr="00E825D8" w:rsidRDefault="000E7747" w:rsidP="000E7747">
            <w:pPr>
              <w:rPr>
                <w:rFonts w:ascii="Century Gothic" w:hAnsi="Century Gothic"/>
                <w:sz w:val="20"/>
                <w:szCs w:val="20"/>
              </w:rPr>
            </w:pPr>
          </w:p>
          <w:p w:rsidR="004C511A" w:rsidRPr="00E825D8" w:rsidRDefault="000E7747" w:rsidP="000E7747">
            <w:pPr>
              <w:rPr>
                <w:rFonts w:ascii="Century Gothic" w:hAnsi="Century Gothic"/>
                <w:b/>
                <w:sz w:val="20"/>
                <w:szCs w:val="20"/>
              </w:rPr>
            </w:pPr>
            <w:r w:rsidRPr="00E825D8">
              <w:rPr>
                <w:rFonts w:ascii="Century Gothic" w:hAnsi="Century Gothic"/>
                <w:sz w:val="20"/>
                <w:szCs w:val="20"/>
              </w:rPr>
              <w:t>Adjust timetables and the school environment to reflect reading as a school priority</w:t>
            </w:r>
          </w:p>
        </w:tc>
        <w:tc>
          <w:tcPr>
            <w:tcW w:w="4365" w:type="dxa"/>
          </w:tcPr>
          <w:p w:rsidR="00F90D25" w:rsidRPr="00E825D8" w:rsidRDefault="00F90D25" w:rsidP="00F90D25">
            <w:pPr>
              <w:rPr>
                <w:rFonts w:ascii="Century Gothic" w:hAnsi="Century Gothic"/>
                <w:sz w:val="20"/>
                <w:szCs w:val="20"/>
              </w:rPr>
            </w:pPr>
            <w:r w:rsidRPr="00E825D8">
              <w:rPr>
                <w:rFonts w:ascii="Century Gothic" w:hAnsi="Century Gothic"/>
                <w:sz w:val="20"/>
                <w:szCs w:val="20"/>
              </w:rPr>
              <w:t>Work scrutiny</w:t>
            </w:r>
          </w:p>
          <w:p w:rsidR="00FF169A" w:rsidRPr="00E825D8" w:rsidRDefault="0092467B" w:rsidP="00F90D25">
            <w:pPr>
              <w:rPr>
                <w:rFonts w:ascii="Century Gothic" w:hAnsi="Century Gothic"/>
                <w:sz w:val="20"/>
                <w:szCs w:val="20"/>
              </w:rPr>
            </w:pPr>
            <w:r>
              <w:rPr>
                <w:rFonts w:ascii="Century Gothic" w:hAnsi="Century Gothic"/>
                <w:sz w:val="20"/>
                <w:szCs w:val="20"/>
              </w:rPr>
              <w:t xml:space="preserve">Half termly </w:t>
            </w:r>
            <w:r w:rsidR="00F90D25" w:rsidRPr="00E825D8">
              <w:rPr>
                <w:rFonts w:ascii="Century Gothic" w:hAnsi="Century Gothic"/>
                <w:sz w:val="20"/>
                <w:szCs w:val="20"/>
              </w:rPr>
              <w:t>Data</w:t>
            </w:r>
            <w:r w:rsidR="00173441">
              <w:rPr>
                <w:rFonts w:ascii="Century Gothic" w:hAnsi="Century Gothic"/>
                <w:sz w:val="20"/>
                <w:szCs w:val="20"/>
              </w:rPr>
              <w:t xml:space="preserve"> tracking</w:t>
            </w:r>
            <w:r w:rsidR="00F90D25" w:rsidRPr="00E825D8">
              <w:rPr>
                <w:rFonts w:ascii="Century Gothic" w:hAnsi="Century Gothic"/>
                <w:sz w:val="20"/>
                <w:szCs w:val="20"/>
              </w:rPr>
              <w:t>:</w:t>
            </w:r>
          </w:p>
          <w:p w:rsidR="00FF169A" w:rsidRPr="00E825D8" w:rsidRDefault="001B6F8C" w:rsidP="00F90D25">
            <w:pPr>
              <w:rPr>
                <w:rFonts w:ascii="Century Gothic" w:hAnsi="Century Gothic"/>
                <w:sz w:val="20"/>
                <w:szCs w:val="20"/>
              </w:rPr>
            </w:pPr>
            <w:hyperlink r:id="rId7" w:history="1">
              <w:r w:rsidR="00FF169A" w:rsidRPr="00E825D8">
                <w:rPr>
                  <w:rStyle w:val="Hyperlink"/>
                  <w:rFonts w:ascii="Century Gothic" w:hAnsi="Century Gothic"/>
                  <w:sz w:val="20"/>
                  <w:szCs w:val="20"/>
                </w:rPr>
                <w:t>M:\SMT\FS &amp; KS1 data\2017-18\KS1 SATS predictions 2017-18.docx</w:t>
              </w:r>
            </w:hyperlink>
          </w:p>
          <w:p w:rsidR="00FF169A" w:rsidRPr="00E825D8" w:rsidRDefault="00FF169A" w:rsidP="00F90D25">
            <w:pPr>
              <w:rPr>
                <w:rFonts w:ascii="Century Gothic" w:hAnsi="Century Gothic"/>
                <w:sz w:val="20"/>
                <w:szCs w:val="20"/>
              </w:rPr>
            </w:pPr>
          </w:p>
          <w:p w:rsidR="00F90D25" w:rsidRPr="00E825D8" w:rsidRDefault="001B6F8C" w:rsidP="00F90D25">
            <w:pPr>
              <w:rPr>
                <w:rFonts w:ascii="Century Gothic" w:hAnsi="Century Gothic"/>
                <w:sz w:val="20"/>
                <w:szCs w:val="20"/>
              </w:rPr>
            </w:pPr>
            <w:hyperlink r:id="rId8" w:history="1">
              <w:r w:rsidR="00FF169A" w:rsidRPr="00E825D8">
                <w:rPr>
                  <w:rStyle w:val="Hyperlink"/>
                  <w:rFonts w:ascii="Century Gothic" w:hAnsi="Century Gothic"/>
                  <w:sz w:val="20"/>
                  <w:szCs w:val="20"/>
                </w:rPr>
                <w:t>M:\SMT\KS2 data\2017-18\KS2 Predictions 2017-18.docx</w:t>
              </w:r>
            </w:hyperlink>
            <w:r w:rsidR="00F90D25" w:rsidRPr="00E825D8">
              <w:rPr>
                <w:rFonts w:ascii="Century Gothic" w:hAnsi="Century Gothic"/>
                <w:sz w:val="20"/>
                <w:szCs w:val="20"/>
              </w:rPr>
              <w:t xml:space="preserve"> </w:t>
            </w:r>
          </w:p>
          <w:p w:rsidR="003F57B1" w:rsidRDefault="003F57B1" w:rsidP="00F90D25">
            <w:pPr>
              <w:rPr>
                <w:rFonts w:ascii="Century Gothic" w:hAnsi="Century Gothic"/>
                <w:sz w:val="20"/>
                <w:szCs w:val="20"/>
                <w:highlight w:val="yellow"/>
              </w:rPr>
            </w:pPr>
          </w:p>
          <w:p w:rsidR="003F57B1" w:rsidRDefault="003F57B1"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077386" w:rsidRDefault="00077386" w:rsidP="00F90D25">
            <w:pPr>
              <w:rPr>
                <w:rFonts w:ascii="Century Gothic" w:hAnsi="Century Gothic"/>
                <w:sz w:val="20"/>
                <w:szCs w:val="20"/>
                <w:highlight w:val="yellow"/>
              </w:rPr>
            </w:pPr>
          </w:p>
          <w:p w:rsidR="00FF169A" w:rsidRPr="00077386" w:rsidRDefault="003F57B1" w:rsidP="00F90D25">
            <w:pPr>
              <w:rPr>
                <w:rFonts w:ascii="Century Gothic" w:hAnsi="Century Gothic"/>
                <w:sz w:val="20"/>
                <w:szCs w:val="20"/>
              </w:rPr>
            </w:pPr>
            <w:r w:rsidRPr="00077386">
              <w:rPr>
                <w:rFonts w:ascii="Century Gothic" w:hAnsi="Century Gothic"/>
                <w:sz w:val="20"/>
                <w:szCs w:val="20"/>
              </w:rPr>
              <w:t>Analysis of progress through Early Learning Goals</w:t>
            </w:r>
          </w:p>
          <w:p w:rsidR="00F90D25" w:rsidRPr="00E825D8" w:rsidRDefault="00F90D25" w:rsidP="003C5102">
            <w:pPr>
              <w:rPr>
                <w:rFonts w:ascii="Century Gothic" w:hAnsi="Century Gothic"/>
                <w:sz w:val="20"/>
                <w:szCs w:val="20"/>
              </w:rPr>
            </w:pPr>
          </w:p>
        </w:tc>
        <w:tc>
          <w:tcPr>
            <w:tcW w:w="1984" w:type="dxa"/>
          </w:tcPr>
          <w:p w:rsidR="004C511A" w:rsidRPr="00E825D8" w:rsidRDefault="00D60BBA" w:rsidP="004C511A">
            <w:pPr>
              <w:rPr>
                <w:rFonts w:ascii="Century Gothic" w:hAnsi="Century Gothic"/>
                <w:sz w:val="20"/>
                <w:szCs w:val="20"/>
              </w:rPr>
            </w:pPr>
            <w:r w:rsidRPr="00E825D8">
              <w:rPr>
                <w:rFonts w:ascii="Century Gothic" w:hAnsi="Century Gothic"/>
                <w:sz w:val="20"/>
                <w:szCs w:val="20"/>
              </w:rPr>
              <w:lastRenderedPageBreak/>
              <w:t>LC/SP</w:t>
            </w:r>
          </w:p>
        </w:tc>
      </w:tr>
      <w:tr w:rsidR="004C511A" w:rsidRPr="00E825D8" w:rsidTr="004C511A">
        <w:trPr>
          <w:trHeight w:val="362"/>
        </w:trPr>
        <w:tc>
          <w:tcPr>
            <w:tcW w:w="3174" w:type="dxa"/>
            <w:gridSpan w:val="2"/>
          </w:tcPr>
          <w:p w:rsidR="00DD16FA" w:rsidRDefault="00F90D25" w:rsidP="004C511A">
            <w:pPr>
              <w:rPr>
                <w:rFonts w:ascii="Century Gothic" w:hAnsi="Century Gothic"/>
                <w:sz w:val="20"/>
                <w:szCs w:val="20"/>
              </w:rPr>
            </w:pPr>
            <w:r w:rsidRPr="00E825D8">
              <w:rPr>
                <w:rFonts w:ascii="Century Gothic" w:hAnsi="Century Gothic"/>
                <w:sz w:val="20"/>
                <w:szCs w:val="20"/>
              </w:rPr>
              <w:t>To i</w:t>
            </w:r>
            <w:r w:rsidR="00DD16FA">
              <w:rPr>
                <w:rFonts w:ascii="Century Gothic" w:hAnsi="Century Gothic"/>
                <w:sz w:val="20"/>
                <w:szCs w:val="20"/>
              </w:rPr>
              <w:t xml:space="preserve">mprove levels of </w:t>
            </w:r>
            <w:r w:rsidRPr="00E825D8">
              <w:rPr>
                <w:rFonts w:ascii="Century Gothic" w:hAnsi="Century Gothic"/>
                <w:sz w:val="20"/>
                <w:szCs w:val="20"/>
              </w:rPr>
              <w:t>progress in writing</w:t>
            </w:r>
            <w:r w:rsidR="00FF169A" w:rsidRPr="00E825D8">
              <w:rPr>
                <w:rFonts w:ascii="Century Gothic" w:hAnsi="Century Gothic"/>
                <w:sz w:val="20"/>
                <w:szCs w:val="20"/>
              </w:rPr>
              <w:t xml:space="preserve"> </w:t>
            </w:r>
            <w:r w:rsidR="00DD16FA">
              <w:rPr>
                <w:rFonts w:ascii="Century Gothic" w:hAnsi="Century Gothic"/>
                <w:sz w:val="20"/>
                <w:szCs w:val="20"/>
              </w:rPr>
              <w:t>in order to raise attainment</w:t>
            </w:r>
          </w:p>
          <w:tbl>
            <w:tblPr>
              <w:tblStyle w:val="TableGrid"/>
              <w:tblW w:w="0" w:type="auto"/>
              <w:tblLook w:val="04A0" w:firstRow="1" w:lastRow="0" w:firstColumn="1" w:lastColumn="0" w:noHBand="0" w:noVBand="1"/>
            </w:tblPr>
            <w:tblGrid>
              <w:gridCol w:w="982"/>
              <w:gridCol w:w="983"/>
              <w:gridCol w:w="983"/>
            </w:tblGrid>
            <w:tr w:rsidR="00DD16FA" w:rsidRPr="00E06A58" w:rsidTr="0092467B">
              <w:tc>
                <w:tcPr>
                  <w:tcW w:w="2948" w:type="dxa"/>
                  <w:gridSpan w:val="3"/>
                </w:tcPr>
                <w:p w:rsidR="00DD16FA" w:rsidRPr="00077386" w:rsidRDefault="00DD16FA"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based on same cohort from one academic year to the next</w:t>
                  </w:r>
                </w:p>
              </w:tc>
            </w:tr>
            <w:tr w:rsidR="00DD16FA" w:rsidRPr="00E06A58" w:rsidTr="0092467B">
              <w:tc>
                <w:tcPr>
                  <w:tcW w:w="982" w:type="dxa"/>
                </w:tcPr>
                <w:p w:rsidR="00DD16FA" w:rsidRDefault="00DD16FA" w:rsidP="008D3D69">
                  <w:pPr>
                    <w:framePr w:hSpace="180" w:wrap="around" w:vAnchor="page" w:hAnchor="margin" w:xAlign="center" w:y="721"/>
                    <w:rPr>
                      <w:rFonts w:ascii="Century Gothic" w:hAnsi="Century Gothic"/>
                      <w:b/>
                      <w:sz w:val="18"/>
                      <w:szCs w:val="20"/>
                    </w:rPr>
                  </w:pPr>
                  <w:r w:rsidRPr="00077386">
                    <w:rPr>
                      <w:rFonts w:ascii="Century Gothic" w:hAnsi="Century Gothic"/>
                      <w:b/>
                      <w:sz w:val="18"/>
                      <w:szCs w:val="20"/>
                    </w:rPr>
                    <w:t xml:space="preserve">Year </w:t>
                  </w:r>
                  <w:proofErr w:type="spellStart"/>
                  <w:r w:rsidRPr="00077386">
                    <w:rPr>
                      <w:rFonts w:ascii="Century Gothic" w:hAnsi="Century Gothic"/>
                      <w:b/>
                      <w:sz w:val="18"/>
                      <w:szCs w:val="20"/>
                    </w:rPr>
                    <w:t>Gp</w:t>
                  </w:r>
                  <w:proofErr w:type="spellEnd"/>
                </w:p>
                <w:p w:rsidR="00077386" w:rsidRPr="00077386" w:rsidRDefault="00077386" w:rsidP="008D3D69">
                  <w:pPr>
                    <w:framePr w:hSpace="180" w:wrap="around" w:vAnchor="page" w:hAnchor="margin" w:xAlign="center" w:y="721"/>
                    <w:rPr>
                      <w:rFonts w:ascii="Century Gothic" w:hAnsi="Century Gothic"/>
                      <w:b/>
                      <w:sz w:val="20"/>
                      <w:szCs w:val="20"/>
                    </w:rPr>
                  </w:pPr>
                  <w:r>
                    <w:rPr>
                      <w:rFonts w:ascii="Century Gothic" w:hAnsi="Century Gothic"/>
                      <w:b/>
                      <w:sz w:val="18"/>
                      <w:szCs w:val="20"/>
                    </w:rPr>
                    <w:t>2017-18</w:t>
                  </w:r>
                </w:p>
              </w:tc>
              <w:tc>
                <w:tcPr>
                  <w:tcW w:w="983" w:type="dxa"/>
                </w:tcPr>
                <w:p w:rsidR="00DD16FA" w:rsidRPr="00077386" w:rsidRDefault="00DD16FA"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2016-17</w:t>
                  </w:r>
                </w:p>
                <w:p w:rsidR="00DD16FA" w:rsidRPr="00077386" w:rsidRDefault="00DD16FA"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ARE %</w:t>
                  </w:r>
                </w:p>
              </w:tc>
              <w:tc>
                <w:tcPr>
                  <w:tcW w:w="983" w:type="dxa"/>
                </w:tcPr>
                <w:p w:rsidR="00DD16FA" w:rsidRPr="00077386" w:rsidRDefault="00DD16FA"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2017-18</w:t>
                  </w:r>
                </w:p>
                <w:p w:rsidR="00DD16FA" w:rsidRPr="00077386" w:rsidRDefault="00DD16FA"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ARE %</w:t>
                  </w:r>
                </w:p>
              </w:tc>
            </w:tr>
            <w:tr w:rsidR="00DD16FA" w:rsidRPr="00E06A58" w:rsidTr="0092467B">
              <w:tc>
                <w:tcPr>
                  <w:tcW w:w="982" w:type="dxa"/>
                </w:tcPr>
                <w:p w:rsidR="00DD16FA" w:rsidRPr="00077386" w:rsidRDefault="00DD16FA"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1</w:t>
                  </w:r>
                </w:p>
              </w:tc>
              <w:tc>
                <w:tcPr>
                  <w:tcW w:w="983" w:type="dxa"/>
                </w:tcPr>
                <w:p w:rsidR="00DD16FA"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68%</w:t>
                  </w:r>
                </w:p>
              </w:tc>
              <w:tc>
                <w:tcPr>
                  <w:tcW w:w="983" w:type="dxa"/>
                </w:tcPr>
                <w:p w:rsidR="00DD16FA"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62%</w:t>
                  </w:r>
                </w:p>
              </w:tc>
            </w:tr>
            <w:tr w:rsidR="00DD16FA" w:rsidRPr="00E06A58" w:rsidTr="0092467B">
              <w:tc>
                <w:tcPr>
                  <w:tcW w:w="982" w:type="dxa"/>
                </w:tcPr>
                <w:p w:rsidR="00DD16FA" w:rsidRPr="00077386" w:rsidRDefault="00DD16FA"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lastRenderedPageBreak/>
                    <w:t>Year 2</w:t>
                  </w:r>
                </w:p>
              </w:tc>
              <w:tc>
                <w:tcPr>
                  <w:tcW w:w="983" w:type="dxa"/>
                </w:tcPr>
                <w:p w:rsidR="00DD16FA"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69%</w:t>
                  </w:r>
                </w:p>
              </w:tc>
              <w:tc>
                <w:tcPr>
                  <w:tcW w:w="983" w:type="dxa"/>
                </w:tcPr>
                <w:p w:rsidR="00DD16FA" w:rsidRPr="00077386" w:rsidRDefault="00E76360" w:rsidP="008D3D69">
                  <w:pPr>
                    <w:framePr w:hSpace="180" w:wrap="around" w:vAnchor="page" w:hAnchor="margin" w:xAlign="center" w:y="721"/>
                    <w:rPr>
                      <w:rFonts w:ascii="Century Gothic" w:hAnsi="Century Gothic"/>
                      <w:sz w:val="20"/>
                      <w:szCs w:val="20"/>
                    </w:rPr>
                  </w:pPr>
                  <w:r>
                    <w:rPr>
                      <w:rFonts w:ascii="Century Gothic" w:hAnsi="Century Gothic"/>
                      <w:sz w:val="20"/>
                      <w:szCs w:val="20"/>
                    </w:rPr>
                    <w:t>57</w:t>
                  </w:r>
                  <w:r w:rsidR="00A55E0D" w:rsidRPr="00077386">
                    <w:rPr>
                      <w:rFonts w:ascii="Century Gothic" w:hAnsi="Century Gothic"/>
                      <w:sz w:val="20"/>
                      <w:szCs w:val="20"/>
                    </w:rPr>
                    <w:t>%</w:t>
                  </w:r>
                </w:p>
              </w:tc>
            </w:tr>
            <w:tr w:rsidR="00DD16FA" w:rsidRPr="00E06A58" w:rsidTr="0092467B">
              <w:tc>
                <w:tcPr>
                  <w:tcW w:w="982" w:type="dxa"/>
                </w:tcPr>
                <w:p w:rsidR="00DD16FA" w:rsidRPr="00077386" w:rsidRDefault="00DD16FA"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3</w:t>
                  </w:r>
                </w:p>
              </w:tc>
              <w:tc>
                <w:tcPr>
                  <w:tcW w:w="983" w:type="dxa"/>
                </w:tcPr>
                <w:p w:rsidR="00DD16FA"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52%</w:t>
                  </w:r>
                </w:p>
              </w:tc>
              <w:tc>
                <w:tcPr>
                  <w:tcW w:w="983" w:type="dxa"/>
                </w:tcPr>
                <w:p w:rsidR="00DD16FA"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60%</w:t>
                  </w:r>
                </w:p>
              </w:tc>
            </w:tr>
            <w:tr w:rsidR="00DD16FA" w:rsidTr="0092467B">
              <w:tc>
                <w:tcPr>
                  <w:tcW w:w="982" w:type="dxa"/>
                </w:tcPr>
                <w:p w:rsidR="00DD16FA" w:rsidRPr="00077386" w:rsidRDefault="00DD16FA"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4</w:t>
                  </w:r>
                </w:p>
              </w:tc>
              <w:tc>
                <w:tcPr>
                  <w:tcW w:w="983" w:type="dxa"/>
                </w:tcPr>
                <w:p w:rsidR="00DD16FA"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58%</w:t>
                  </w:r>
                </w:p>
              </w:tc>
              <w:tc>
                <w:tcPr>
                  <w:tcW w:w="983" w:type="dxa"/>
                </w:tcPr>
                <w:p w:rsidR="00DD16FA"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64%</w:t>
                  </w:r>
                </w:p>
              </w:tc>
            </w:tr>
            <w:tr w:rsidR="00DD16FA" w:rsidTr="0092467B">
              <w:tc>
                <w:tcPr>
                  <w:tcW w:w="982" w:type="dxa"/>
                </w:tcPr>
                <w:p w:rsidR="00DD16FA" w:rsidRPr="00077386" w:rsidRDefault="00DD16FA"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5</w:t>
                  </w:r>
                </w:p>
              </w:tc>
              <w:tc>
                <w:tcPr>
                  <w:tcW w:w="983" w:type="dxa"/>
                </w:tcPr>
                <w:p w:rsidR="00DD16FA" w:rsidRPr="00077386" w:rsidRDefault="00A55E0D"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54%</w:t>
                  </w:r>
                </w:p>
              </w:tc>
              <w:tc>
                <w:tcPr>
                  <w:tcW w:w="983" w:type="dxa"/>
                </w:tcPr>
                <w:p w:rsidR="00DD16FA" w:rsidRPr="00077386" w:rsidRDefault="002476E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62%</w:t>
                  </w:r>
                </w:p>
              </w:tc>
            </w:tr>
            <w:tr w:rsidR="00DD16FA" w:rsidTr="0092467B">
              <w:tc>
                <w:tcPr>
                  <w:tcW w:w="982" w:type="dxa"/>
                </w:tcPr>
                <w:p w:rsidR="00DD16FA" w:rsidRPr="00077386" w:rsidRDefault="00DD16FA"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6</w:t>
                  </w:r>
                </w:p>
              </w:tc>
              <w:tc>
                <w:tcPr>
                  <w:tcW w:w="983" w:type="dxa"/>
                </w:tcPr>
                <w:p w:rsidR="00DD16FA" w:rsidRPr="00077386" w:rsidRDefault="002476E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57%</w:t>
                  </w:r>
                </w:p>
              </w:tc>
              <w:tc>
                <w:tcPr>
                  <w:tcW w:w="983" w:type="dxa"/>
                </w:tcPr>
                <w:p w:rsidR="00DD16FA" w:rsidRPr="00077386" w:rsidRDefault="00E76360" w:rsidP="008D3D69">
                  <w:pPr>
                    <w:framePr w:hSpace="180" w:wrap="around" w:vAnchor="page" w:hAnchor="margin" w:xAlign="center" w:y="721"/>
                    <w:rPr>
                      <w:rFonts w:ascii="Century Gothic" w:hAnsi="Century Gothic"/>
                      <w:sz w:val="20"/>
                      <w:szCs w:val="20"/>
                    </w:rPr>
                  </w:pPr>
                  <w:r>
                    <w:rPr>
                      <w:rFonts w:ascii="Century Gothic" w:hAnsi="Century Gothic"/>
                      <w:sz w:val="20"/>
                      <w:szCs w:val="20"/>
                    </w:rPr>
                    <w:t>60</w:t>
                  </w:r>
                  <w:r w:rsidR="002476E7" w:rsidRPr="00077386">
                    <w:rPr>
                      <w:rFonts w:ascii="Century Gothic" w:hAnsi="Century Gothic"/>
                      <w:sz w:val="20"/>
                      <w:szCs w:val="20"/>
                    </w:rPr>
                    <w:t>%</w:t>
                  </w:r>
                </w:p>
              </w:tc>
            </w:tr>
          </w:tbl>
          <w:p w:rsidR="00DD16FA" w:rsidRDefault="00DD16FA" w:rsidP="004C511A">
            <w:pPr>
              <w:rPr>
                <w:rFonts w:ascii="Century Gothic" w:hAnsi="Century Gothic"/>
                <w:sz w:val="20"/>
                <w:szCs w:val="20"/>
              </w:rPr>
            </w:pPr>
          </w:p>
          <w:p w:rsidR="00DD16FA" w:rsidRDefault="00DD16FA" w:rsidP="004C511A">
            <w:pPr>
              <w:rPr>
                <w:rFonts w:ascii="Century Gothic" w:hAnsi="Century Gothic"/>
                <w:sz w:val="20"/>
                <w:szCs w:val="20"/>
              </w:rPr>
            </w:pPr>
          </w:p>
          <w:p w:rsidR="00DD16FA" w:rsidRPr="00E825D8" w:rsidRDefault="00DD16FA" w:rsidP="00DD16FA">
            <w:pPr>
              <w:rPr>
                <w:rFonts w:ascii="Century Gothic" w:hAnsi="Century Gothic"/>
                <w:sz w:val="20"/>
                <w:szCs w:val="20"/>
              </w:rPr>
            </w:pPr>
            <w:r>
              <w:rPr>
                <w:rFonts w:ascii="Century Gothic" w:hAnsi="Century Gothic"/>
                <w:sz w:val="20"/>
                <w:szCs w:val="20"/>
              </w:rPr>
              <w:t>In KS1 and KS2, raise attainment of Boys’ writing</w:t>
            </w:r>
            <w:r w:rsidR="00077386">
              <w:rPr>
                <w:rFonts w:ascii="Century Gothic" w:hAnsi="Century Gothic"/>
                <w:sz w:val="20"/>
                <w:szCs w:val="20"/>
              </w:rPr>
              <w:t>-July 2018:</w:t>
            </w:r>
            <w:r>
              <w:rPr>
                <w:rFonts w:ascii="Century Gothic" w:hAnsi="Century Gothic"/>
                <w:sz w:val="20"/>
                <w:szCs w:val="20"/>
              </w:rPr>
              <w:t xml:space="preserve"> </w:t>
            </w:r>
          </w:p>
          <w:p w:rsidR="00D60BBA" w:rsidRPr="003C7AC7" w:rsidRDefault="003C7AC7" w:rsidP="004C511A">
            <w:pPr>
              <w:rPr>
                <w:rFonts w:ascii="Century Gothic" w:hAnsi="Century Gothic"/>
                <w:sz w:val="20"/>
                <w:szCs w:val="20"/>
              </w:rPr>
            </w:pPr>
            <w:r w:rsidRPr="003C7AC7">
              <w:rPr>
                <w:rFonts w:ascii="Century Gothic" w:hAnsi="Century Gothic"/>
                <w:sz w:val="20"/>
                <w:szCs w:val="20"/>
              </w:rPr>
              <w:t>KS2 : 55% target 2018</w:t>
            </w:r>
          </w:p>
          <w:p w:rsidR="003C7AC7" w:rsidRPr="00E825D8" w:rsidRDefault="003C7AC7" w:rsidP="004C511A">
            <w:pPr>
              <w:rPr>
                <w:rFonts w:ascii="Century Gothic" w:hAnsi="Century Gothic"/>
                <w:sz w:val="20"/>
                <w:szCs w:val="20"/>
              </w:rPr>
            </w:pPr>
            <w:r>
              <w:rPr>
                <w:rFonts w:ascii="Century Gothic" w:hAnsi="Century Gothic"/>
                <w:sz w:val="20"/>
                <w:szCs w:val="20"/>
              </w:rPr>
              <w:t>KS1 : 55% target 2018</w:t>
            </w:r>
          </w:p>
          <w:p w:rsidR="00ED444E" w:rsidRDefault="00ED444E" w:rsidP="004C511A">
            <w:pPr>
              <w:rPr>
                <w:rFonts w:ascii="Century Gothic" w:hAnsi="Century Gothic"/>
                <w:sz w:val="20"/>
                <w:szCs w:val="20"/>
                <w:highlight w:val="yellow"/>
              </w:rPr>
            </w:pPr>
          </w:p>
          <w:p w:rsidR="00ED444E" w:rsidRDefault="00ED444E" w:rsidP="004C511A">
            <w:pPr>
              <w:rPr>
                <w:rFonts w:ascii="Century Gothic" w:hAnsi="Century Gothic"/>
                <w:sz w:val="20"/>
                <w:szCs w:val="20"/>
                <w:highlight w:val="yellow"/>
              </w:rPr>
            </w:pPr>
          </w:p>
          <w:p w:rsidR="00ED444E" w:rsidRDefault="00ED444E" w:rsidP="004C511A">
            <w:pPr>
              <w:rPr>
                <w:rFonts w:ascii="Century Gothic" w:hAnsi="Century Gothic"/>
                <w:sz w:val="20"/>
                <w:szCs w:val="20"/>
                <w:highlight w:val="yellow"/>
              </w:rPr>
            </w:pPr>
          </w:p>
          <w:p w:rsidR="00ED444E" w:rsidRDefault="00ED444E" w:rsidP="004C511A">
            <w:pPr>
              <w:rPr>
                <w:rFonts w:ascii="Century Gothic" w:hAnsi="Century Gothic"/>
                <w:sz w:val="20"/>
                <w:szCs w:val="20"/>
                <w:highlight w:val="yellow"/>
              </w:rPr>
            </w:pPr>
          </w:p>
          <w:p w:rsidR="00ED444E" w:rsidRDefault="00ED444E" w:rsidP="004C511A">
            <w:pPr>
              <w:rPr>
                <w:rFonts w:ascii="Century Gothic" w:hAnsi="Century Gothic"/>
                <w:sz w:val="20"/>
                <w:szCs w:val="20"/>
                <w:highlight w:val="yellow"/>
              </w:rPr>
            </w:pPr>
          </w:p>
          <w:p w:rsidR="00ED444E" w:rsidRDefault="00ED444E" w:rsidP="004C511A">
            <w:pPr>
              <w:rPr>
                <w:rFonts w:ascii="Century Gothic" w:hAnsi="Century Gothic"/>
                <w:sz w:val="20"/>
                <w:szCs w:val="20"/>
                <w:highlight w:val="yellow"/>
              </w:rPr>
            </w:pPr>
          </w:p>
          <w:p w:rsidR="00ED444E" w:rsidRDefault="00ED444E" w:rsidP="004C511A">
            <w:pPr>
              <w:rPr>
                <w:rFonts w:ascii="Century Gothic" w:hAnsi="Century Gothic"/>
                <w:sz w:val="20"/>
                <w:szCs w:val="20"/>
                <w:highlight w:val="yellow"/>
              </w:rPr>
            </w:pPr>
          </w:p>
          <w:p w:rsidR="00D60BBA" w:rsidRPr="00CF62DA" w:rsidRDefault="00F3152F" w:rsidP="004C511A">
            <w:pPr>
              <w:rPr>
                <w:rFonts w:ascii="Century Gothic" w:hAnsi="Century Gothic"/>
                <w:sz w:val="20"/>
                <w:szCs w:val="20"/>
              </w:rPr>
            </w:pPr>
            <w:r w:rsidRPr="00CF62DA">
              <w:rPr>
                <w:rFonts w:ascii="Century Gothic" w:hAnsi="Century Gothic"/>
                <w:sz w:val="20"/>
                <w:szCs w:val="20"/>
              </w:rPr>
              <w:t>Early Learning Goal in Writing:</w:t>
            </w:r>
          </w:p>
          <w:p w:rsidR="00F3152F" w:rsidRPr="00E825D8" w:rsidRDefault="005E1930" w:rsidP="004C511A">
            <w:pPr>
              <w:rPr>
                <w:rFonts w:ascii="Century Gothic" w:hAnsi="Century Gothic"/>
                <w:sz w:val="20"/>
                <w:szCs w:val="20"/>
              </w:rPr>
            </w:pPr>
            <w:r>
              <w:rPr>
                <w:rFonts w:ascii="Century Gothic" w:hAnsi="Century Gothic"/>
                <w:sz w:val="20"/>
                <w:szCs w:val="20"/>
              </w:rPr>
              <w:t>By July 2018 = 70% (4</w:t>
            </w:r>
            <w:r w:rsidR="00F3152F" w:rsidRPr="00CF62DA">
              <w:rPr>
                <w:rFonts w:ascii="Century Gothic" w:hAnsi="Century Gothic"/>
                <w:sz w:val="20"/>
                <w:szCs w:val="20"/>
              </w:rPr>
              <w:t>% increase on last year)</w:t>
            </w:r>
          </w:p>
          <w:p w:rsidR="00D60BBA" w:rsidRPr="00E825D8" w:rsidRDefault="00D60BBA" w:rsidP="004C511A">
            <w:pPr>
              <w:rPr>
                <w:rFonts w:ascii="Century Gothic" w:hAnsi="Century Gothic"/>
                <w:sz w:val="20"/>
                <w:szCs w:val="20"/>
              </w:rPr>
            </w:pPr>
          </w:p>
          <w:p w:rsidR="00D60BBA" w:rsidRPr="00E825D8" w:rsidRDefault="00D60BBA" w:rsidP="004C511A">
            <w:pPr>
              <w:rPr>
                <w:rFonts w:ascii="Century Gothic" w:hAnsi="Century Gothic"/>
                <w:sz w:val="20"/>
                <w:szCs w:val="20"/>
              </w:rPr>
            </w:pPr>
          </w:p>
        </w:tc>
        <w:tc>
          <w:tcPr>
            <w:tcW w:w="3174" w:type="dxa"/>
          </w:tcPr>
          <w:p w:rsidR="00FF169A" w:rsidRPr="00E825D8" w:rsidRDefault="00B07F01" w:rsidP="00FF169A">
            <w:pPr>
              <w:rPr>
                <w:rFonts w:ascii="Century Gothic" w:hAnsi="Century Gothic"/>
                <w:sz w:val="20"/>
                <w:szCs w:val="20"/>
              </w:rPr>
            </w:pPr>
            <w:r>
              <w:rPr>
                <w:rFonts w:ascii="Century Gothic" w:hAnsi="Century Gothic"/>
                <w:sz w:val="20"/>
                <w:szCs w:val="20"/>
              </w:rPr>
              <w:lastRenderedPageBreak/>
              <w:t>Writing</w:t>
            </w:r>
            <w:r w:rsidR="00FF169A" w:rsidRPr="00E825D8">
              <w:rPr>
                <w:rFonts w:ascii="Century Gothic" w:hAnsi="Century Gothic"/>
                <w:sz w:val="20"/>
                <w:szCs w:val="20"/>
              </w:rPr>
              <w:t xml:space="preserve"> attainment is below National</w:t>
            </w:r>
          </w:p>
          <w:p w:rsidR="004C511A" w:rsidRPr="00E825D8" w:rsidRDefault="004C511A" w:rsidP="004C511A">
            <w:pPr>
              <w:rPr>
                <w:rFonts w:ascii="Century Gothic" w:hAnsi="Century Gothic"/>
                <w:b/>
                <w:sz w:val="20"/>
                <w:szCs w:val="20"/>
              </w:rPr>
            </w:pPr>
          </w:p>
          <w:p w:rsidR="00B07F01" w:rsidRDefault="00B07F01" w:rsidP="004C511A">
            <w:pPr>
              <w:rPr>
                <w:rFonts w:ascii="Century Gothic" w:hAnsi="Century Gothic"/>
                <w:b/>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C2066E" w:rsidRDefault="00C2066E" w:rsidP="004C511A">
            <w:pPr>
              <w:rPr>
                <w:rFonts w:ascii="Century Gothic" w:hAnsi="Century Gothic"/>
                <w:sz w:val="20"/>
                <w:szCs w:val="20"/>
              </w:rPr>
            </w:pPr>
          </w:p>
          <w:p w:rsidR="00FF169A" w:rsidRPr="00E825D8" w:rsidRDefault="00FF169A" w:rsidP="004C511A">
            <w:pPr>
              <w:rPr>
                <w:rFonts w:ascii="Century Gothic" w:hAnsi="Century Gothic"/>
                <w:sz w:val="20"/>
                <w:szCs w:val="20"/>
              </w:rPr>
            </w:pPr>
            <w:r w:rsidRPr="00E825D8">
              <w:rPr>
                <w:rFonts w:ascii="Century Gothic" w:hAnsi="Century Gothic"/>
                <w:sz w:val="20"/>
                <w:szCs w:val="20"/>
              </w:rPr>
              <w:t>Boys writing is an additional focus</w:t>
            </w:r>
            <w:r w:rsidR="00B07F01">
              <w:rPr>
                <w:rFonts w:ascii="Century Gothic" w:hAnsi="Century Gothic"/>
                <w:sz w:val="20"/>
                <w:szCs w:val="20"/>
              </w:rPr>
              <w:t>-</w:t>
            </w:r>
            <w:r w:rsidRPr="00E825D8">
              <w:rPr>
                <w:rFonts w:ascii="Century Gothic" w:hAnsi="Century Gothic"/>
                <w:sz w:val="20"/>
                <w:szCs w:val="20"/>
              </w:rPr>
              <w:t xml:space="preserve"> as a result of analysis of 2016-17 data where: In KS2 37% of boys achieved the expected standard compared to 69% of girls. In KS1 44% of boys achieved the expected standard compared to 57% of girls</w:t>
            </w:r>
          </w:p>
        </w:tc>
        <w:tc>
          <w:tcPr>
            <w:tcW w:w="3174" w:type="dxa"/>
          </w:tcPr>
          <w:p w:rsidR="001D468C" w:rsidRPr="00E825D8" w:rsidRDefault="001D468C" w:rsidP="001D468C">
            <w:pPr>
              <w:rPr>
                <w:rFonts w:ascii="Century Gothic" w:hAnsi="Century Gothic"/>
                <w:sz w:val="20"/>
                <w:szCs w:val="20"/>
              </w:rPr>
            </w:pPr>
            <w:r w:rsidRPr="00E825D8">
              <w:rPr>
                <w:rFonts w:ascii="Century Gothic" w:hAnsi="Century Gothic"/>
                <w:sz w:val="20"/>
                <w:szCs w:val="20"/>
              </w:rPr>
              <w:lastRenderedPageBreak/>
              <w:t>Provide increased opportunities to write across the curriculum</w:t>
            </w:r>
          </w:p>
          <w:p w:rsidR="001D468C" w:rsidRPr="00E825D8" w:rsidRDefault="001D468C" w:rsidP="001D468C">
            <w:pPr>
              <w:rPr>
                <w:rFonts w:ascii="Century Gothic" w:hAnsi="Century Gothic"/>
                <w:sz w:val="20"/>
                <w:szCs w:val="20"/>
              </w:rPr>
            </w:pPr>
          </w:p>
          <w:p w:rsidR="004C511A" w:rsidRPr="00E825D8" w:rsidRDefault="001D468C" w:rsidP="001D468C">
            <w:pPr>
              <w:rPr>
                <w:rFonts w:ascii="Century Gothic" w:hAnsi="Century Gothic"/>
                <w:b/>
                <w:sz w:val="20"/>
                <w:szCs w:val="20"/>
              </w:rPr>
            </w:pPr>
            <w:r w:rsidRPr="00E825D8">
              <w:rPr>
                <w:rFonts w:ascii="Century Gothic" w:hAnsi="Century Gothic"/>
                <w:sz w:val="20"/>
                <w:szCs w:val="20"/>
              </w:rPr>
              <w:t>Embed consistency in use of previously introduced strategies for the teaching of writing</w:t>
            </w:r>
          </w:p>
        </w:tc>
        <w:tc>
          <w:tcPr>
            <w:tcW w:w="4365" w:type="dxa"/>
          </w:tcPr>
          <w:p w:rsidR="00F90D25" w:rsidRPr="002D35B9" w:rsidRDefault="00F90D25" w:rsidP="00F90D25">
            <w:pPr>
              <w:rPr>
                <w:rFonts w:ascii="Century Gothic" w:hAnsi="Century Gothic"/>
                <w:sz w:val="20"/>
                <w:szCs w:val="20"/>
              </w:rPr>
            </w:pPr>
            <w:r w:rsidRPr="002D35B9">
              <w:rPr>
                <w:rFonts w:ascii="Century Gothic" w:hAnsi="Century Gothic"/>
                <w:sz w:val="20"/>
                <w:szCs w:val="20"/>
              </w:rPr>
              <w:t>Work scrutiny</w:t>
            </w:r>
          </w:p>
          <w:p w:rsidR="00F90D25" w:rsidRPr="002D35B9" w:rsidRDefault="00173441" w:rsidP="00F90D25">
            <w:pPr>
              <w:rPr>
                <w:rFonts w:ascii="Century Gothic" w:hAnsi="Century Gothic"/>
                <w:sz w:val="20"/>
                <w:szCs w:val="20"/>
              </w:rPr>
            </w:pPr>
            <w:r>
              <w:rPr>
                <w:rFonts w:ascii="Century Gothic" w:hAnsi="Century Gothic"/>
                <w:sz w:val="20"/>
                <w:szCs w:val="20"/>
              </w:rPr>
              <w:t xml:space="preserve">Half termly </w:t>
            </w:r>
            <w:r w:rsidR="00F90D25" w:rsidRPr="002D35B9">
              <w:rPr>
                <w:rFonts w:ascii="Century Gothic" w:hAnsi="Century Gothic"/>
                <w:sz w:val="20"/>
                <w:szCs w:val="20"/>
              </w:rPr>
              <w:t>Data</w:t>
            </w:r>
            <w:r>
              <w:rPr>
                <w:rFonts w:ascii="Century Gothic" w:hAnsi="Century Gothic"/>
                <w:sz w:val="20"/>
                <w:szCs w:val="20"/>
              </w:rPr>
              <w:t xml:space="preserve"> tracking</w:t>
            </w:r>
            <w:r w:rsidR="00F90D25" w:rsidRPr="002D35B9">
              <w:rPr>
                <w:rFonts w:ascii="Century Gothic" w:hAnsi="Century Gothic"/>
                <w:sz w:val="20"/>
                <w:szCs w:val="20"/>
              </w:rPr>
              <w:t xml:space="preserve">: </w:t>
            </w:r>
          </w:p>
          <w:p w:rsidR="00FF169A" w:rsidRPr="00E825D8" w:rsidRDefault="001B6F8C" w:rsidP="00FF169A">
            <w:pPr>
              <w:rPr>
                <w:rFonts w:ascii="Century Gothic" w:hAnsi="Century Gothic"/>
                <w:sz w:val="20"/>
                <w:szCs w:val="20"/>
              </w:rPr>
            </w:pPr>
            <w:hyperlink r:id="rId9" w:history="1">
              <w:r w:rsidR="00FF169A" w:rsidRPr="00E825D8">
                <w:rPr>
                  <w:rStyle w:val="Hyperlink"/>
                  <w:rFonts w:ascii="Century Gothic" w:hAnsi="Century Gothic"/>
                  <w:sz w:val="20"/>
                  <w:szCs w:val="20"/>
                </w:rPr>
                <w:t>M:\SMT\FS &amp; KS1 data\2017-18\KS1 SATS predictions 2017-18.docx</w:t>
              </w:r>
            </w:hyperlink>
          </w:p>
          <w:p w:rsidR="00FF169A" w:rsidRPr="00E825D8" w:rsidRDefault="00FF169A" w:rsidP="00FF169A">
            <w:pPr>
              <w:rPr>
                <w:rFonts w:ascii="Century Gothic" w:hAnsi="Century Gothic"/>
                <w:sz w:val="20"/>
                <w:szCs w:val="20"/>
              </w:rPr>
            </w:pPr>
          </w:p>
          <w:p w:rsidR="00CD702F" w:rsidRPr="00B62D73" w:rsidRDefault="001B6F8C" w:rsidP="00CD702F">
            <w:pPr>
              <w:rPr>
                <w:rFonts w:ascii="Century Gothic" w:hAnsi="Century Gothic"/>
                <w:sz w:val="20"/>
                <w:szCs w:val="20"/>
              </w:rPr>
            </w:pPr>
            <w:hyperlink r:id="rId10" w:history="1">
              <w:r w:rsidR="00FF169A" w:rsidRPr="00E825D8">
                <w:rPr>
                  <w:rStyle w:val="Hyperlink"/>
                  <w:rFonts w:ascii="Century Gothic" w:hAnsi="Century Gothic"/>
                  <w:sz w:val="20"/>
                  <w:szCs w:val="20"/>
                </w:rPr>
                <w:t>M:\SMT\KS2 data\2017-18\KS2 Predictions 2017-18.docx</w:t>
              </w:r>
            </w:hyperlink>
          </w:p>
          <w:p w:rsidR="004C511A" w:rsidRDefault="004C511A" w:rsidP="00CD702F">
            <w:pPr>
              <w:rPr>
                <w:rFonts w:ascii="Century Gothic" w:hAnsi="Century Gothic"/>
                <w:sz w:val="20"/>
                <w:szCs w:val="20"/>
              </w:rPr>
            </w:pPr>
          </w:p>
          <w:p w:rsidR="00077386" w:rsidRDefault="00077386" w:rsidP="00CD702F">
            <w:pPr>
              <w:rPr>
                <w:rFonts w:ascii="Century Gothic" w:hAnsi="Century Gothic"/>
                <w:sz w:val="20"/>
                <w:szCs w:val="20"/>
              </w:rPr>
            </w:pPr>
          </w:p>
          <w:p w:rsidR="00077386" w:rsidRDefault="00077386" w:rsidP="00CD702F">
            <w:pPr>
              <w:rPr>
                <w:rFonts w:ascii="Century Gothic" w:hAnsi="Century Gothic"/>
                <w:sz w:val="20"/>
                <w:szCs w:val="20"/>
              </w:rPr>
            </w:pPr>
          </w:p>
          <w:p w:rsidR="00077386" w:rsidRDefault="00077386" w:rsidP="00CD702F">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Default="00077386" w:rsidP="00077386">
            <w:pPr>
              <w:rPr>
                <w:rFonts w:ascii="Century Gothic" w:hAnsi="Century Gothic"/>
                <w:sz w:val="20"/>
                <w:szCs w:val="20"/>
              </w:rPr>
            </w:pPr>
          </w:p>
          <w:p w:rsidR="00077386" w:rsidRPr="00077386" w:rsidRDefault="00077386" w:rsidP="00077386">
            <w:pPr>
              <w:rPr>
                <w:rFonts w:ascii="Century Gothic" w:hAnsi="Century Gothic"/>
                <w:sz w:val="20"/>
                <w:szCs w:val="20"/>
              </w:rPr>
            </w:pPr>
            <w:r w:rsidRPr="00077386">
              <w:rPr>
                <w:rFonts w:ascii="Century Gothic" w:hAnsi="Century Gothic"/>
                <w:sz w:val="20"/>
                <w:szCs w:val="20"/>
              </w:rPr>
              <w:t>Analysis of progress through Early Learning Goals</w:t>
            </w:r>
          </w:p>
          <w:p w:rsidR="00077386" w:rsidRPr="00E825D8" w:rsidRDefault="00077386" w:rsidP="00CD702F">
            <w:pPr>
              <w:rPr>
                <w:rFonts w:ascii="Century Gothic" w:hAnsi="Century Gothic"/>
                <w:sz w:val="20"/>
                <w:szCs w:val="20"/>
              </w:rPr>
            </w:pPr>
          </w:p>
        </w:tc>
        <w:tc>
          <w:tcPr>
            <w:tcW w:w="1984" w:type="dxa"/>
          </w:tcPr>
          <w:p w:rsidR="004C511A" w:rsidRPr="00E825D8" w:rsidRDefault="00D60BBA" w:rsidP="004C511A">
            <w:pPr>
              <w:rPr>
                <w:rFonts w:ascii="Century Gothic" w:hAnsi="Century Gothic"/>
                <w:sz w:val="20"/>
                <w:szCs w:val="20"/>
              </w:rPr>
            </w:pPr>
            <w:r w:rsidRPr="00E825D8">
              <w:rPr>
                <w:rFonts w:ascii="Century Gothic" w:hAnsi="Century Gothic"/>
                <w:sz w:val="20"/>
                <w:szCs w:val="20"/>
              </w:rPr>
              <w:lastRenderedPageBreak/>
              <w:t>LC/SP</w:t>
            </w:r>
          </w:p>
        </w:tc>
      </w:tr>
      <w:tr w:rsidR="00F72415" w:rsidRPr="00E825D8" w:rsidTr="004C511A">
        <w:trPr>
          <w:trHeight w:val="362"/>
        </w:trPr>
        <w:tc>
          <w:tcPr>
            <w:tcW w:w="3174" w:type="dxa"/>
            <w:gridSpan w:val="2"/>
          </w:tcPr>
          <w:p w:rsidR="00F72415" w:rsidRDefault="00D60647" w:rsidP="00F72415">
            <w:pPr>
              <w:rPr>
                <w:rFonts w:ascii="Century Gothic" w:hAnsi="Century Gothic"/>
                <w:sz w:val="20"/>
                <w:szCs w:val="20"/>
              </w:rPr>
            </w:pPr>
            <w:r w:rsidRPr="00E825D8">
              <w:rPr>
                <w:rFonts w:ascii="Century Gothic" w:hAnsi="Century Gothic"/>
                <w:sz w:val="20"/>
                <w:szCs w:val="20"/>
              </w:rPr>
              <w:t>To improve outcomes in Number and Shape, Space and Measure in FS2</w:t>
            </w:r>
            <w:r w:rsidR="00D9551E">
              <w:rPr>
                <w:rFonts w:ascii="Century Gothic" w:hAnsi="Century Gothic"/>
                <w:sz w:val="20"/>
                <w:szCs w:val="20"/>
              </w:rPr>
              <w:t>:</w:t>
            </w:r>
          </w:p>
          <w:p w:rsidR="00D9551E" w:rsidRPr="00E825D8" w:rsidRDefault="00D9551E" w:rsidP="00F72415">
            <w:pPr>
              <w:rPr>
                <w:rFonts w:ascii="Century Gothic" w:hAnsi="Century Gothic"/>
                <w:sz w:val="20"/>
                <w:szCs w:val="20"/>
              </w:rPr>
            </w:pPr>
            <w:r>
              <w:rPr>
                <w:rFonts w:ascii="Century Gothic" w:hAnsi="Century Gothic"/>
                <w:sz w:val="20"/>
                <w:szCs w:val="20"/>
              </w:rPr>
              <w:t>By July 2018 = 68% (6% increase on last year)</w:t>
            </w:r>
          </w:p>
          <w:p w:rsidR="00F72415" w:rsidRPr="00E825D8" w:rsidRDefault="00F72415" w:rsidP="004C511A">
            <w:pPr>
              <w:rPr>
                <w:rFonts w:ascii="Century Gothic" w:hAnsi="Century Gothic"/>
                <w:sz w:val="20"/>
                <w:szCs w:val="20"/>
              </w:rPr>
            </w:pPr>
          </w:p>
        </w:tc>
        <w:tc>
          <w:tcPr>
            <w:tcW w:w="3174" w:type="dxa"/>
          </w:tcPr>
          <w:p w:rsidR="00F72415" w:rsidRPr="00E825D8" w:rsidRDefault="00D60647" w:rsidP="00FF169A">
            <w:pPr>
              <w:rPr>
                <w:rFonts w:ascii="Century Gothic" w:hAnsi="Century Gothic"/>
                <w:sz w:val="20"/>
                <w:szCs w:val="20"/>
              </w:rPr>
            </w:pPr>
            <w:r w:rsidRPr="00E825D8">
              <w:rPr>
                <w:rFonts w:ascii="Century Gothic" w:hAnsi="Century Gothic"/>
                <w:sz w:val="20"/>
                <w:szCs w:val="20"/>
              </w:rPr>
              <w:t>2016-17 data shows a significant decrease in the number of pupils achieving Early Learning Goals in Mathematics (from 73% to 62% in Number  and from 76% to 62% in Shape, Space and Measures)</w:t>
            </w:r>
          </w:p>
        </w:tc>
        <w:tc>
          <w:tcPr>
            <w:tcW w:w="3174" w:type="dxa"/>
          </w:tcPr>
          <w:p w:rsidR="00AB58D4" w:rsidRDefault="00AB58D4" w:rsidP="00D60647">
            <w:pPr>
              <w:rPr>
                <w:rFonts w:ascii="Century Gothic" w:hAnsi="Century Gothic"/>
                <w:sz w:val="20"/>
                <w:szCs w:val="20"/>
              </w:rPr>
            </w:pPr>
            <w:r>
              <w:rPr>
                <w:rFonts w:ascii="Century Gothic" w:hAnsi="Century Gothic"/>
                <w:sz w:val="20"/>
                <w:szCs w:val="20"/>
              </w:rPr>
              <w:t>Deputy Head (Maths specialist) to support FS1</w:t>
            </w:r>
          </w:p>
          <w:p w:rsidR="00AB58D4" w:rsidRDefault="00AB58D4" w:rsidP="00D60647">
            <w:pPr>
              <w:rPr>
                <w:rFonts w:ascii="Century Gothic" w:hAnsi="Century Gothic"/>
                <w:sz w:val="20"/>
                <w:szCs w:val="20"/>
              </w:rPr>
            </w:pPr>
          </w:p>
          <w:p w:rsidR="00D60647" w:rsidRPr="00E825D8" w:rsidRDefault="00D60647" w:rsidP="00D60647">
            <w:pPr>
              <w:rPr>
                <w:rFonts w:ascii="Century Gothic" w:hAnsi="Century Gothic"/>
                <w:sz w:val="20"/>
                <w:szCs w:val="20"/>
              </w:rPr>
            </w:pPr>
            <w:r w:rsidRPr="00E825D8">
              <w:rPr>
                <w:rFonts w:ascii="Century Gothic" w:hAnsi="Century Gothic"/>
                <w:sz w:val="20"/>
                <w:szCs w:val="20"/>
              </w:rPr>
              <w:t>White Rose document to be used at PPA time</w:t>
            </w:r>
          </w:p>
          <w:p w:rsidR="00D60647" w:rsidRPr="00E825D8" w:rsidRDefault="00D60647" w:rsidP="00D60647">
            <w:pPr>
              <w:rPr>
                <w:rFonts w:ascii="Century Gothic" w:hAnsi="Century Gothic"/>
                <w:sz w:val="20"/>
                <w:szCs w:val="20"/>
              </w:rPr>
            </w:pPr>
            <w:r w:rsidRPr="00E825D8">
              <w:rPr>
                <w:rFonts w:ascii="Century Gothic" w:hAnsi="Century Gothic"/>
                <w:sz w:val="20"/>
                <w:szCs w:val="20"/>
              </w:rPr>
              <w:t>White Rose lessons taught</w:t>
            </w:r>
          </w:p>
          <w:p w:rsidR="00D60647" w:rsidRPr="00E825D8" w:rsidRDefault="00D60647" w:rsidP="00D60647">
            <w:pPr>
              <w:rPr>
                <w:rFonts w:ascii="Century Gothic" w:hAnsi="Century Gothic"/>
                <w:sz w:val="20"/>
                <w:szCs w:val="20"/>
              </w:rPr>
            </w:pPr>
          </w:p>
          <w:p w:rsidR="00D60647" w:rsidRPr="00E825D8" w:rsidRDefault="00D60647" w:rsidP="00D60647">
            <w:pPr>
              <w:rPr>
                <w:rFonts w:ascii="Century Gothic" w:hAnsi="Century Gothic"/>
                <w:sz w:val="20"/>
                <w:szCs w:val="20"/>
              </w:rPr>
            </w:pPr>
            <w:r w:rsidRPr="00E825D8">
              <w:rPr>
                <w:rFonts w:ascii="Century Gothic" w:hAnsi="Century Gothic"/>
                <w:sz w:val="20"/>
                <w:szCs w:val="20"/>
              </w:rPr>
              <w:t>Staff Meeting with all FS2 staff to share White Rose document and Maths Development Matters</w:t>
            </w:r>
          </w:p>
          <w:p w:rsidR="00D60647" w:rsidRPr="00E825D8" w:rsidRDefault="00D60647" w:rsidP="00D60647">
            <w:pPr>
              <w:rPr>
                <w:rFonts w:ascii="Century Gothic" w:hAnsi="Century Gothic"/>
                <w:sz w:val="20"/>
                <w:szCs w:val="20"/>
              </w:rPr>
            </w:pPr>
            <w:r w:rsidRPr="00E825D8">
              <w:rPr>
                <w:rFonts w:ascii="Century Gothic" w:hAnsi="Century Gothic"/>
                <w:sz w:val="20"/>
                <w:szCs w:val="20"/>
              </w:rPr>
              <w:lastRenderedPageBreak/>
              <w:t>Maths vocabulary list to be created and implemented</w:t>
            </w:r>
          </w:p>
          <w:p w:rsidR="00D60647" w:rsidRPr="00E825D8" w:rsidRDefault="00D60647" w:rsidP="00D60647">
            <w:pPr>
              <w:rPr>
                <w:rFonts w:ascii="Century Gothic" w:hAnsi="Century Gothic"/>
                <w:sz w:val="20"/>
                <w:szCs w:val="20"/>
              </w:rPr>
            </w:pPr>
            <w:r w:rsidRPr="00E825D8">
              <w:rPr>
                <w:rFonts w:ascii="Century Gothic" w:hAnsi="Century Gothic"/>
                <w:sz w:val="20"/>
                <w:szCs w:val="20"/>
              </w:rPr>
              <w:t>Daily challenges set in provision which require mathematical thinking</w:t>
            </w:r>
          </w:p>
          <w:p w:rsidR="00D60647" w:rsidRPr="00E825D8" w:rsidRDefault="00D60647" w:rsidP="00D60647">
            <w:pPr>
              <w:rPr>
                <w:rFonts w:ascii="Century Gothic" w:hAnsi="Century Gothic"/>
                <w:sz w:val="20"/>
                <w:szCs w:val="20"/>
              </w:rPr>
            </w:pPr>
          </w:p>
          <w:p w:rsidR="00D60647" w:rsidRPr="00E825D8" w:rsidRDefault="00D60647" w:rsidP="00D60647">
            <w:pPr>
              <w:rPr>
                <w:rFonts w:ascii="Century Gothic" w:hAnsi="Century Gothic"/>
                <w:sz w:val="20"/>
                <w:szCs w:val="20"/>
              </w:rPr>
            </w:pPr>
            <w:r w:rsidRPr="00E825D8">
              <w:rPr>
                <w:rFonts w:ascii="Century Gothic" w:hAnsi="Century Gothic"/>
                <w:sz w:val="20"/>
                <w:szCs w:val="20"/>
              </w:rPr>
              <w:t>Maths objective taught every week in outdoor provision</w:t>
            </w:r>
          </w:p>
        </w:tc>
        <w:tc>
          <w:tcPr>
            <w:tcW w:w="4365" w:type="dxa"/>
          </w:tcPr>
          <w:p w:rsidR="00F72415" w:rsidRPr="00E825D8" w:rsidRDefault="0092467B" w:rsidP="00F90D25">
            <w:pPr>
              <w:rPr>
                <w:rFonts w:ascii="Century Gothic" w:hAnsi="Century Gothic"/>
                <w:sz w:val="20"/>
                <w:szCs w:val="20"/>
                <w:highlight w:val="yellow"/>
              </w:rPr>
            </w:pPr>
            <w:r w:rsidRPr="007074AE">
              <w:rPr>
                <w:rFonts w:ascii="Century Gothic" w:hAnsi="Century Gothic"/>
                <w:sz w:val="20"/>
                <w:szCs w:val="20"/>
              </w:rPr>
              <w:lastRenderedPageBreak/>
              <w:t>Track data half termly</w:t>
            </w:r>
            <w:r w:rsidR="007A6758" w:rsidRPr="007074AE">
              <w:rPr>
                <w:rFonts w:ascii="Century Gothic" w:hAnsi="Century Gothic"/>
                <w:sz w:val="20"/>
                <w:szCs w:val="20"/>
              </w:rPr>
              <w:t xml:space="preserve"> through Pupil Progress Meetings</w:t>
            </w:r>
            <w:r w:rsidR="00173441">
              <w:rPr>
                <w:rFonts w:ascii="Century Gothic" w:hAnsi="Century Gothic"/>
                <w:sz w:val="20"/>
                <w:szCs w:val="20"/>
              </w:rPr>
              <w:t>/</w:t>
            </w:r>
            <w:r w:rsidR="007A6758" w:rsidRPr="007074AE">
              <w:rPr>
                <w:rFonts w:ascii="Century Gothic" w:hAnsi="Century Gothic"/>
                <w:sz w:val="20"/>
                <w:szCs w:val="20"/>
              </w:rPr>
              <w:t xml:space="preserve"> using flight paths to monitor accelerated progress </w:t>
            </w:r>
          </w:p>
        </w:tc>
        <w:tc>
          <w:tcPr>
            <w:tcW w:w="1984" w:type="dxa"/>
          </w:tcPr>
          <w:p w:rsidR="00F72415" w:rsidRPr="00E825D8" w:rsidRDefault="00F72415" w:rsidP="004C511A">
            <w:pPr>
              <w:rPr>
                <w:rFonts w:ascii="Century Gothic" w:hAnsi="Century Gothic"/>
                <w:sz w:val="20"/>
                <w:szCs w:val="20"/>
              </w:rPr>
            </w:pPr>
          </w:p>
        </w:tc>
      </w:tr>
      <w:tr w:rsidR="004C511A" w:rsidRPr="00E825D8" w:rsidTr="004C511A">
        <w:trPr>
          <w:trHeight w:val="362"/>
        </w:trPr>
        <w:tc>
          <w:tcPr>
            <w:tcW w:w="13887" w:type="dxa"/>
            <w:gridSpan w:val="5"/>
          </w:tcPr>
          <w:p w:rsidR="004C511A" w:rsidRPr="00E825D8" w:rsidRDefault="004C511A" w:rsidP="004C511A">
            <w:pPr>
              <w:jc w:val="right"/>
              <w:rPr>
                <w:rFonts w:ascii="Century Gothic" w:hAnsi="Century Gothic"/>
                <w:b/>
                <w:sz w:val="20"/>
                <w:szCs w:val="20"/>
              </w:rPr>
            </w:pPr>
            <w:r w:rsidRPr="00E825D8">
              <w:rPr>
                <w:rFonts w:ascii="Century Gothic" w:hAnsi="Century Gothic"/>
                <w:b/>
                <w:sz w:val="20"/>
                <w:szCs w:val="20"/>
              </w:rPr>
              <w:t>Total budgeted cost</w:t>
            </w:r>
          </w:p>
        </w:tc>
        <w:tc>
          <w:tcPr>
            <w:tcW w:w="1984" w:type="dxa"/>
          </w:tcPr>
          <w:p w:rsidR="004C511A" w:rsidRPr="00E825D8" w:rsidRDefault="00050646" w:rsidP="004C511A">
            <w:pPr>
              <w:rPr>
                <w:rFonts w:ascii="Century Gothic" w:hAnsi="Century Gothic"/>
                <w:b/>
                <w:sz w:val="20"/>
                <w:szCs w:val="20"/>
              </w:rPr>
            </w:pPr>
            <w:r>
              <w:rPr>
                <w:rFonts w:ascii="Century Gothic" w:hAnsi="Century Gothic"/>
                <w:b/>
                <w:sz w:val="20"/>
                <w:szCs w:val="20"/>
              </w:rPr>
              <w:t>£35,700</w:t>
            </w:r>
          </w:p>
        </w:tc>
      </w:tr>
      <w:tr w:rsidR="004C511A" w:rsidRPr="00E825D8" w:rsidTr="00423C9C">
        <w:trPr>
          <w:trHeight w:val="362"/>
        </w:trPr>
        <w:tc>
          <w:tcPr>
            <w:tcW w:w="15871" w:type="dxa"/>
            <w:gridSpan w:val="6"/>
            <w:shd w:val="clear" w:color="auto" w:fill="9CC2E5" w:themeFill="accent1" w:themeFillTint="99"/>
          </w:tcPr>
          <w:p w:rsidR="004C511A" w:rsidRPr="00E825D8" w:rsidRDefault="004C511A" w:rsidP="004C511A">
            <w:pPr>
              <w:pStyle w:val="ListParagraph"/>
              <w:numPr>
                <w:ilvl w:val="0"/>
                <w:numId w:val="4"/>
              </w:numPr>
              <w:rPr>
                <w:rFonts w:ascii="Century Gothic" w:hAnsi="Century Gothic"/>
                <w:b/>
                <w:sz w:val="20"/>
                <w:szCs w:val="20"/>
              </w:rPr>
            </w:pPr>
            <w:r w:rsidRPr="00E825D8">
              <w:rPr>
                <w:rFonts w:ascii="Century Gothic" w:hAnsi="Century Gothic"/>
                <w:b/>
                <w:sz w:val="20"/>
                <w:szCs w:val="20"/>
              </w:rPr>
              <w:t xml:space="preserve">Targeted support  </w:t>
            </w:r>
          </w:p>
        </w:tc>
      </w:tr>
      <w:tr w:rsidR="004C511A" w:rsidRPr="00E825D8" w:rsidTr="00E743D1">
        <w:trPr>
          <w:trHeight w:val="362"/>
        </w:trPr>
        <w:tc>
          <w:tcPr>
            <w:tcW w:w="3174" w:type="dxa"/>
            <w:gridSpan w:val="2"/>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Desired Outcome</w:t>
            </w:r>
          </w:p>
        </w:tc>
        <w:tc>
          <w:tcPr>
            <w:tcW w:w="3174" w:type="dxa"/>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What is the evidence and rationale for this choice?</w:t>
            </w:r>
          </w:p>
        </w:tc>
        <w:tc>
          <w:tcPr>
            <w:tcW w:w="3174" w:type="dxa"/>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Chosen action/ approach</w:t>
            </w:r>
          </w:p>
        </w:tc>
        <w:tc>
          <w:tcPr>
            <w:tcW w:w="4365" w:type="dxa"/>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How impact is to be measured</w:t>
            </w:r>
          </w:p>
        </w:tc>
        <w:tc>
          <w:tcPr>
            <w:tcW w:w="1984" w:type="dxa"/>
          </w:tcPr>
          <w:p w:rsidR="004C511A" w:rsidRPr="00E825D8" w:rsidRDefault="004C511A" w:rsidP="004C511A">
            <w:pPr>
              <w:rPr>
                <w:rFonts w:ascii="Century Gothic" w:hAnsi="Century Gothic"/>
                <w:b/>
                <w:sz w:val="20"/>
                <w:szCs w:val="20"/>
              </w:rPr>
            </w:pPr>
            <w:r w:rsidRPr="00E825D8">
              <w:rPr>
                <w:rFonts w:ascii="Century Gothic" w:hAnsi="Century Gothic"/>
                <w:b/>
                <w:sz w:val="20"/>
                <w:szCs w:val="20"/>
              </w:rPr>
              <w:t>Staff Lead</w:t>
            </w:r>
          </w:p>
        </w:tc>
      </w:tr>
      <w:tr w:rsidR="00736278" w:rsidRPr="00E825D8" w:rsidTr="00E743D1">
        <w:trPr>
          <w:trHeight w:val="362"/>
        </w:trPr>
        <w:tc>
          <w:tcPr>
            <w:tcW w:w="3174" w:type="dxa"/>
            <w:gridSpan w:val="2"/>
          </w:tcPr>
          <w:p w:rsidR="00736278" w:rsidRDefault="00736278" w:rsidP="004C511A">
            <w:pPr>
              <w:rPr>
                <w:rFonts w:ascii="Century Gothic" w:hAnsi="Century Gothic"/>
                <w:sz w:val="20"/>
                <w:szCs w:val="20"/>
              </w:rPr>
            </w:pPr>
            <w:r w:rsidRPr="00E825D8">
              <w:rPr>
                <w:rFonts w:ascii="Century Gothic" w:hAnsi="Century Gothic"/>
                <w:sz w:val="20"/>
                <w:szCs w:val="20"/>
              </w:rPr>
              <w:t>To improve children’s communication and language skills</w:t>
            </w:r>
            <w:r w:rsidR="00B65089">
              <w:rPr>
                <w:rFonts w:ascii="Century Gothic" w:hAnsi="Century Gothic"/>
                <w:sz w:val="20"/>
                <w:szCs w:val="20"/>
              </w:rPr>
              <w:t xml:space="preserve"> so that more than expected progress is made</w:t>
            </w:r>
            <w:r w:rsidR="00AD14AC">
              <w:rPr>
                <w:rFonts w:ascii="Century Gothic" w:hAnsi="Century Gothic"/>
                <w:sz w:val="20"/>
                <w:szCs w:val="20"/>
              </w:rPr>
              <w:t xml:space="preserve"> within an academic year.</w:t>
            </w:r>
          </w:p>
          <w:p w:rsidR="00AD14AC" w:rsidRDefault="00AD14AC" w:rsidP="004C511A">
            <w:pPr>
              <w:rPr>
                <w:rFonts w:ascii="Century Gothic" w:hAnsi="Century Gothic"/>
                <w:sz w:val="20"/>
                <w:szCs w:val="20"/>
              </w:rPr>
            </w:pPr>
          </w:p>
          <w:p w:rsidR="00AD14AC" w:rsidRPr="00E825D8" w:rsidRDefault="00AD14AC" w:rsidP="00AD14AC">
            <w:pPr>
              <w:rPr>
                <w:rFonts w:ascii="Century Gothic" w:hAnsi="Century Gothic"/>
                <w:sz w:val="20"/>
                <w:szCs w:val="20"/>
              </w:rPr>
            </w:pPr>
            <w:r w:rsidRPr="00E825D8">
              <w:rPr>
                <w:rFonts w:ascii="Century Gothic" w:hAnsi="Century Gothic"/>
                <w:sz w:val="20"/>
                <w:szCs w:val="20"/>
              </w:rPr>
              <w:t xml:space="preserve">Progress accelerated termly- </w:t>
            </w:r>
            <w:r>
              <w:rPr>
                <w:rFonts w:ascii="Century Gothic" w:hAnsi="Century Gothic"/>
                <w:sz w:val="20"/>
                <w:szCs w:val="20"/>
              </w:rPr>
              <w:t>-more than one level of progress needs to be made each term</w:t>
            </w:r>
          </w:p>
          <w:p w:rsidR="00803238" w:rsidRDefault="00803238" w:rsidP="00AD14AC">
            <w:pPr>
              <w:rPr>
                <w:rFonts w:ascii="Century Gothic" w:hAnsi="Century Gothic"/>
                <w:sz w:val="20"/>
                <w:szCs w:val="20"/>
              </w:rPr>
            </w:pPr>
          </w:p>
          <w:p w:rsidR="00803238" w:rsidRDefault="00803238" w:rsidP="00AD14AC">
            <w:pPr>
              <w:rPr>
                <w:rFonts w:ascii="Century Gothic" w:hAnsi="Century Gothic"/>
                <w:sz w:val="20"/>
                <w:szCs w:val="20"/>
              </w:rPr>
            </w:pPr>
          </w:p>
          <w:p w:rsidR="00803238" w:rsidRDefault="00803238" w:rsidP="00AD14AC">
            <w:pPr>
              <w:rPr>
                <w:rFonts w:ascii="Century Gothic" w:hAnsi="Century Gothic"/>
                <w:sz w:val="20"/>
                <w:szCs w:val="20"/>
              </w:rPr>
            </w:pPr>
          </w:p>
          <w:p w:rsidR="00AD14AC" w:rsidRPr="00E825D8" w:rsidRDefault="00AD14AC" w:rsidP="00AD14AC">
            <w:pPr>
              <w:rPr>
                <w:rFonts w:ascii="Century Gothic" w:hAnsi="Century Gothic"/>
                <w:sz w:val="20"/>
                <w:szCs w:val="20"/>
              </w:rPr>
            </w:pPr>
            <w:r>
              <w:rPr>
                <w:rFonts w:ascii="Century Gothic" w:hAnsi="Century Gothic"/>
                <w:sz w:val="20"/>
                <w:szCs w:val="20"/>
              </w:rPr>
              <w:t>-</w:t>
            </w:r>
            <w:r w:rsidRPr="00E825D8">
              <w:rPr>
                <w:rFonts w:ascii="Century Gothic" w:hAnsi="Century Gothic"/>
                <w:sz w:val="20"/>
                <w:szCs w:val="20"/>
              </w:rPr>
              <w:t xml:space="preserve">CL will impact on GLD </w:t>
            </w:r>
          </w:p>
          <w:p w:rsidR="00AD14AC" w:rsidRPr="00E825D8" w:rsidRDefault="00AD14AC" w:rsidP="004C511A">
            <w:pPr>
              <w:rPr>
                <w:rFonts w:ascii="Century Gothic" w:hAnsi="Century Gothic"/>
                <w:sz w:val="20"/>
                <w:szCs w:val="20"/>
              </w:rPr>
            </w:pPr>
          </w:p>
        </w:tc>
        <w:tc>
          <w:tcPr>
            <w:tcW w:w="3174" w:type="dxa"/>
          </w:tcPr>
          <w:p w:rsidR="00736278" w:rsidRPr="00E825D8" w:rsidRDefault="00736278" w:rsidP="004C511A">
            <w:pPr>
              <w:rPr>
                <w:rFonts w:ascii="Century Gothic" w:hAnsi="Century Gothic"/>
                <w:sz w:val="20"/>
                <w:szCs w:val="20"/>
              </w:rPr>
            </w:pPr>
            <w:r w:rsidRPr="00E825D8">
              <w:rPr>
                <w:rFonts w:ascii="Century Gothic" w:hAnsi="Century Gothic"/>
                <w:sz w:val="20"/>
                <w:szCs w:val="20"/>
              </w:rPr>
              <w:t>Pupils baseline on entry is significantly lower than National</w:t>
            </w:r>
            <w:r w:rsidR="00E13275" w:rsidRPr="00E825D8">
              <w:rPr>
                <w:rFonts w:ascii="Century Gothic" w:hAnsi="Century Gothic"/>
                <w:sz w:val="20"/>
                <w:szCs w:val="20"/>
              </w:rPr>
              <w:t xml:space="preserve"> (16-26 compared to National 30-50)</w:t>
            </w:r>
            <w:r w:rsidRPr="00E825D8">
              <w:rPr>
                <w:rFonts w:ascii="Century Gothic" w:hAnsi="Century Gothic"/>
                <w:sz w:val="20"/>
                <w:szCs w:val="20"/>
              </w:rPr>
              <w:t>: developing pupil’s communication and language skills will impact on progress and attainment with a view to accelerating and diminishing the difference</w:t>
            </w:r>
          </w:p>
          <w:p w:rsidR="00736278" w:rsidRPr="00E825D8" w:rsidRDefault="00736278" w:rsidP="004C511A">
            <w:pPr>
              <w:rPr>
                <w:rFonts w:ascii="Century Gothic" w:hAnsi="Century Gothic"/>
                <w:b/>
                <w:sz w:val="20"/>
                <w:szCs w:val="20"/>
              </w:rPr>
            </w:pPr>
          </w:p>
          <w:p w:rsidR="00736278" w:rsidRDefault="00736278" w:rsidP="004C511A">
            <w:pPr>
              <w:rPr>
                <w:rFonts w:ascii="Century Gothic" w:hAnsi="Century Gothic"/>
                <w:sz w:val="20"/>
                <w:szCs w:val="20"/>
              </w:rPr>
            </w:pPr>
            <w:r w:rsidRPr="00541478">
              <w:rPr>
                <w:rFonts w:ascii="Century Gothic" w:hAnsi="Century Gothic"/>
                <w:sz w:val="20"/>
                <w:szCs w:val="20"/>
              </w:rPr>
              <w:t>Evidence re: best teachers delivering interventions</w:t>
            </w:r>
            <w:r w:rsidR="00541478">
              <w:rPr>
                <w:rFonts w:ascii="Century Gothic" w:hAnsi="Century Gothic"/>
                <w:sz w:val="20"/>
                <w:szCs w:val="20"/>
              </w:rPr>
              <w:t>- see below: CT to deliver 1:1</w:t>
            </w:r>
          </w:p>
          <w:p w:rsidR="005B3F3B" w:rsidRDefault="005B3F3B" w:rsidP="004C511A">
            <w:pPr>
              <w:rPr>
                <w:rFonts w:ascii="Century Gothic" w:hAnsi="Century Gothic"/>
                <w:sz w:val="20"/>
                <w:szCs w:val="20"/>
              </w:rPr>
            </w:pPr>
          </w:p>
          <w:p w:rsidR="005B3F3B" w:rsidRPr="00541478" w:rsidRDefault="005B3F3B" w:rsidP="004C511A">
            <w:pPr>
              <w:rPr>
                <w:rFonts w:ascii="Century Gothic" w:hAnsi="Century Gothic"/>
                <w:sz w:val="20"/>
                <w:szCs w:val="20"/>
                <w:highlight w:val="yellow"/>
              </w:rPr>
            </w:pPr>
            <w:r w:rsidRPr="008250F9">
              <w:rPr>
                <w:rFonts w:ascii="Century Gothic" w:hAnsi="Century Gothic"/>
                <w:sz w:val="20"/>
                <w:szCs w:val="20"/>
              </w:rPr>
              <w:t xml:space="preserve">Need </w:t>
            </w:r>
            <w:r w:rsidR="00803238" w:rsidRPr="008250F9">
              <w:rPr>
                <w:rFonts w:ascii="Century Gothic" w:hAnsi="Century Gothic"/>
                <w:sz w:val="20"/>
                <w:szCs w:val="20"/>
              </w:rPr>
              <w:t xml:space="preserve">to impact on GLD- as currently Early Learning Goals % in Reading, Writing and Maths are significantly higher than </w:t>
            </w:r>
            <w:r w:rsidR="008250F9" w:rsidRPr="008250F9">
              <w:rPr>
                <w:rFonts w:ascii="Century Gothic" w:hAnsi="Century Gothic"/>
                <w:sz w:val="20"/>
                <w:szCs w:val="20"/>
              </w:rPr>
              <w:t xml:space="preserve">the </w:t>
            </w:r>
            <w:r w:rsidR="00803238" w:rsidRPr="008250F9">
              <w:rPr>
                <w:rFonts w:ascii="Century Gothic" w:hAnsi="Century Gothic"/>
                <w:sz w:val="20"/>
                <w:szCs w:val="20"/>
              </w:rPr>
              <w:t xml:space="preserve">subsequent % in Year 1- creating a dip in data. The % gap is </w:t>
            </w:r>
            <w:r w:rsidR="008250F9" w:rsidRPr="008250F9">
              <w:rPr>
                <w:rFonts w:ascii="Century Gothic" w:hAnsi="Century Gothic"/>
                <w:sz w:val="20"/>
                <w:szCs w:val="20"/>
              </w:rPr>
              <w:t xml:space="preserve">more in line with pupils who do not obtain an overall Good Level of </w:t>
            </w:r>
            <w:r w:rsidR="008250F9" w:rsidRPr="008250F9">
              <w:rPr>
                <w:rFonts w:ascii="Century Gothic" w:hAnsi="Century Gothic"/>
                <w:sz w:val="20"/>
                <w:szCs w:val="20"/>
              </w:rPr>
              <w:lastRenderedPageBreak/>
              <w:t xml:space="preserve">Development. </w:t>
            </w:r>
            <w:proofErr w:type="gramStart"/>
            <w:r w:rsidR="008250F9" w:rsidRPr="008250F9">
              <w:rPr>
                <w:rFonts w:ascii="Century Gothic" w:hAnsi="Century Gothic"/>
                <w:sz w:val="20"/>
                <w:szCs w:val="20"/>
              </w:rPr>
              <w:t>Therefore</w:t>
            </w:r>
            <w:proofErr w:type="gramEnd"/>
            <w:r w:rsidR="008250F9" w:rsidRPr="008250F9">
              <w:rPr>
                <w:rFonts w:ascii="Century Gothic" w:hAnsi="Century Gothic"/>
                <w:sz w:val="20"/>
                <w:szCs w:val="20"/>
              </w:rPr>
              <w:t xml:space="preserve"> there is a need to impact on GLD in order to reduce the data dip from EYFS to Year 1. This will then enable pupils to more readily access the curriculum in Year 1.</w:t>
            </w:r>
          </w:p>
        </w:tc>
        <w:tc>
          <w:tcPr>
            <w:tcW w:w="3174" w:type="dxa"/>
          </w:tcPr>
          <w:p w:rsidR="00736278" w:rsidRPr="00E825D8" w:rsidRDefault="00736278" w:rsidP="004C511A">
            <w:pPr>
              <w:rPr>
                <w:rFonts w:ascii="Century Gothic" w:hAnsi="Century Gothic"/>
                <w:sz w:val="20"/>
                <w:szCs w:val="20"/>
              </w:rPr>
            </w:pPr>
            <w:r w:rsidRPr="00E825D8">
              <w:rPr>
                <w:rFonts w:ascii="Century Gothic" w:hAnsi="Century Gothic"/>
                <w:sz w:val="20"/>
                <w:szCs w:val="20"/>
              </w:rPr>
              <w:lastRenderedPageBreak/>
              <w:t>1:1 interventions with PP children to be delivered by Nursery Lead</w:t>
            </w:r>
          </w:p>
        </w:tc>
        <w:tc>
          <w:tcPr>
            <w:tcW w:w="4365" w:type="dxa"/>
          </w:tcPr>
          <w:p w:rsidR="0098571D" w:rsidRPr="00E825D8" w:rsidRDefault="00AD14AC" w:rsidP="004C511A">
            <w:pPr>
              <w:rPr>
                <w:rFonts w:ascii="Century Gothic" w:hAnsi="Century Gothic"/>
                <w:sz w:val="20"/>
                <w:szCs w:val="20"/>
              </w:rPr>
            </w:pPr>
            <w:proofErr w:type="spellStart"/>
            <w:r w:rsidRPr="00E825D8">
              <w:rPr>
                <w:rFonts w:ascii="Century Gothic" w:hAnsi="Century Gothic"/>
                <w:sz w:val="20"/>
                <w:szCs w:val="20"/>
              </w:rPr>
              <w:t>Otrack</w:t>
            </w:r>
            <w:proofErr w:type="spellEnd"/>
            <w:r w:rsidR="00173441">
              <w:rPr>
                <w:rFonts w:ascii="Century Gothic" w:hAnsi="Century Gothic"/>
                <w:sz w:val="20"/>
                <w:szCs w:val="20"/>
              </w:rPr>
              <w:t xml:space="preserve"> data</w:t>
            </w:r>
            <w:r w:rsidRPr="00E825D8">
              <w:rPr>
                <w:rFonts w:ascii="Century Gothic" w:hAnsi="Century Gothic"/>
                <w:sz w:val="20"/>
                <w:szCs w:val="20"/>
              </w:rPr>
              <w:t xml:space="preserve"> to be analysed</w:t>
            </w:r>
            <w:r w:rsidR="00404D0C">
              <w:rPr>
                <w:rFonts w:ascii="Century Gothic" w:hAnsi="Century Gothic"/>
                <w:sz w:val="20"/>
                <w:szCs w:val="20"/>
              </w:rPr>
              <w:t xml:space="preserve"> termly </w:t>
            </w:r>
          </w:p>
          <w:p w:rsidR="00E13275" w:rsidRPr="00E825D8" w:rsidRDefault="00E13275" w:rsidP="004C511A">
            <w:pPr>
              <w:rPr>
                <w:rFonts w:ascii="Century Gothic" w:hAnsi="Century Gothic"/>
                <w:sz w:val="20"/>
                <w:szCs w:val="20"/>
              </w:rPr>
            </w:pPr>
          </w:p>
        </w:tc>
        <w:tc>
          <w:tcPr>
            <w:tcW w:w="1984" w:type="dxa"/>
          </w:tcPr>
          <w:p w:rsidR="00736278" w:rsidRPr="00E825D8" w:rsidRDefault="00E13275" w:rsidP="004C511A">
            <w:pPr>
              <w:rPr>
                <w:rFonts w:ascii="Century Gothic" w:hAnsi="Century Gothic"/>
                <w:sz w:val="20"/>
                <w:szCs w:val="20"/>
              </w:rPr>
            </w:pPr>
            <w:r w:rsidRPr="00E825D8">
              <w:rPr>
                <w:rFonts w:ascii="Century Gothic" w:hAnsi="Century Gothic"/>
                <w:sz w:val="20"/>
                <w:szCs w:val="20"/>
              </w:rPr>
              <w:t>CT</w:t>
            </w:r>
          </w:p>
        </w:tc>
      </w:tr>
      <w:tr w:rsidR="004C511A" w:rsidRPr="00E825D8" w:rsidTr="00E743D1">
        <w:trPr>
          <w:trHeight w:val="362"/>
        </w:trPr>
        <w:tc>
          <w:tcPr>
            <w:tcW w:w="3174" w:type="dxa"/>
            <w:gridSpan w:val="2"/>
          </w:tcPr>
          <w:p w:rsidR="004C511A" w:rsidRDefault="00D60BBA" w:rsidP="004C511A">
            <w:pPr>
              <w:rPr>
                <w:rFonts w:ascii="Century Gothic" w:hAnsi="Century Gothic"/>
                <w:sz w:val="20"/>
                <w:szCs w:val="20"/>
              </w:rPr>
            </w:pPr>
            <w:r w:rsidRPr="00E825D8">
              <w:rPr>
                <w:rFonts w:ascii="Century Gothic" w:hAnsi="Century Gothic"/>
                <w:sz w:val="20"/>
                <w:szCs w:val="20"/>
              </w:rPr>
              <w:t>In Years 1, 3, 4 &amp; 5-</w:t>
            </w:r>
            <w:r w:rsidR="00670323">
              <w:rPr>
                <w:rFonts w:ascii="Century Gothic" w:hAnsi="Century Gothic"/>
                <w:sz w:val="20"/>
                <w:szCs w:val="20"/>
              </w:rPr>
              <w:t>by July 2018-</w:t>
            </w:r>
            <w:r w:rsidRPr="00E825D8">
              <w:rPr>
                <w:rFonts w:ascii="Century Gothic" w:hAnsi="Century Gothic"/>
                <w:sz w:val="20"/>
                <w:szCs w:val="20"/>
              </w:rPr>
              <w:t xml:space="preserve"> A greater number of PP children to achieve ARE in Reading, Writi</w:t>
            </w:r>
            <w:r w:rsidR="009E63A7" w:rsidRPr="00E825D8">
              <w:rPr>
                <w:rFonts w:ascii="Century Gothic" w:hAnsi="Century Gothic"/>
                <w:sz w:val="20"/>
                <w:szCs w:val="20"/>
              </w:rPr>
              <w:t>ng and Maths</w:t>
            </w:r>
          </w:p>
          <w:p w:rsidR="00B718AD" w:rsidRDefault="00B718AD" w:rsidP="004C511A">
            <w:pPr>
              <w:rPr>
                <w:rFonts w:ascii="Century Gothic" w:hAnsi="Century Gothic"/>
                <w:sz w:val="20"/>
                <w:szCs w:val="20"/>
              </w:rPr>
            </w:pPr>
          </w:p>
          <w:tbl>
            <w:tblPr>
              <w:tblStyle w:val="TableGrid"/>
              <w:tblpPr w:leftFromText="180" w:rightFromText="180" w:vertAnchor="text" w:horzAnchor="margin" w:tblpY="-221"/>
              <w:tblOverlap w:val="never"/>
              <w:tblW w:w="0" w:type="auto"/>
              <w:tblLook w:val="04A0" w:firstRow="1" w:lastRow="0" w:firstColumn="1" w:lastColumn="0" w:noHBand="0" w:noVBand="1"/>
            </w:tblPr>
            <w:tblGrid>
              <w:gridCol w:w="982"/>
              <w:gridCol w:w="983"/>
              <w:gridCol w:w="983"/>
            </w:tblGrid>
            <w:tr w:rsidR="0092467B" w:rsidRPr="00E06A58" w:rsidTr="0092467B">
              <w:tc>
                <w:tcPr>
                  <w:tcW w:w="2948" w:type="dxa"/>
                  <w:gridSpan w:val="3"/>
                </w:tcPr>
                <w:p w:rsidR="0092467B" w:rsidRPr="00BE3A58" w:rsidRDefault="0092467B" w:rsidP="0092467B">
                  <w:pPr>
                    <w:rPr>
                      <w:rFonts w:ascii="Century Gothic" w:hAnsi="Century Gothic"/>
                      <w:b/>
                      <w:sz w:val="20"/>
                      <w:szCs w:val="20"/>
                    </w:rPr>
                  </w:pPr>
                  <w:r w:rsidRPr="00BE3A58">
                    <w:rPr>
                      <w:rFonts w:ascii="Century Gothic" w:hAnsi="Century Gothic"/>
                      <w:b/>
                      <w:sz w:val="20"/>
                      <w:szCs w:val="20"/>
                    </w:rPr>
                    <w:t>Reading</w:t>
                  </w:r>
                  <w:r w:rsidR="00A9283E" w:rsidRPr="00BE3A58">
                    <w:rPr>
                      <w:rFonts w:ascii="Century Gothic" w:hAnsi="Century Gothic"/>
                      <w:b/>
                      <w:sz w:val="20"/>
                      <w:szCs w:val="20"/>
                    </w:rPr>
                    <w:t xml:space="preserve">: Pupil Premium </w:t>
                  </w:r>
                </w:p>
              </w:tc>
            </w:tr>
            <w:tr w:rsidR="0092467B" w:rsidRPr="00E06A58" w:rsidTr="0092467B">
              <w:tc>
                <w:tcPr>
                  <w:tcW w:w="2948" w:type="dxa"/>
                  <w:gridSpan w:val="3"/>
                </w:tcPr>
                <w:p w:rsidR="0092467B" w:rsidRPr="00BE3A58" w:rsidRDefault="0092467B" w:rsidP="0092467B">
                  <w:pPr>
                    <w:rPr>
                      <w:rFonts w:ascii="Century Gothic" w:hAnsi="Century Gothic"/>
                      <w:b/>
                      <w:sz w:val="20"/>
                      <w:szCs w:val="20"/>
                    </w:rPr>
                  </w:pPr>
                  <w:r w:rsidRPr="00BE3A58">
                    <w:rPr>
                      <w:rFonts w:ascii="Century Gothic" w:hAnsi="Century Gothic"/>
                      <w:b/>
                      <w:sz w:val="20"/>
                      <w:szCs w:val="20"/>
                    </w:rPr>
                    <w:t>Target based on same cohort from one academic year to the next</w:t>
                  </w:r>
                </w:p>
              </w:tc>
            </w:tr>
            <w:tr w:rsidR="0092467B" w:rsidRPr="00E06A58" w:rsidTr="0092467B">
              <w:tc>
                <w:tcPr>
                  <w:tcW w:w="982" w:type="dxa"/>
                </w:tcPr>
                <w:p w:rsidR="0092467B" w:rsidRPr="00BE3A58" w:rsidRDefault="0092467B" w:rsidP="0092467B">
                  <w:pPr>
                    <w:rPr>
                      <w:rFonts w:ascii="Century Gothic" w:hAnsi="Century Gothic"/>
                      <w:b/>
                      <w:sz w:val="20"/>
                      <w:szCs w:val="20"/>
                    </w:rPr>
                  </w:pPr>
                  <w:r w:rsidRPr="00BE3A58">
                    <w:rPr>
                      <w:rFonts w:ascii="Century Gothic" w:hAnsi="Century Gothic"/>
                      <w:b/>
                      <w:sz w:val="18"/>
                      <w:szCs w:val="20"/>
                    </w:rPr>
                    <w:t xml:space="preserve">Year </w:t>
                  </w:r>
                  <w:proofErr w:type="spellStart"/>
                  <w:r w:rsidRPr="00BE3A58">
                    <w:rPr>
                      <w:rFonts w:ascii="Century Gothic" w:hAnsi="Century Gothic"/>
                      <w:b/>
                      <w:sz w:val="18"/>
                      <w:szCs w:val="20"/>
                    </w:rPr>
                    <w:t>Gp</w:t>
                  </w:r>
                  <w:proofErr w:type="spellEnd"/>
                  <w:r w:rsidR="00A9283E" w:rsidRPr="00BE3A58">
                    <w:rPr>
                      <w:rFonts w:ascii="Century Gothic" w:hAnsi="Century Gothic"/>
                      <w:b/>
                      <w:sz w:val="18"/>
                      <w:szCs w:val="20"/>
                    </w:rPr>
                    <w:t xml:space="preserve"> 2017-18</w:t>
                  </w:r>
                </w:p>
              </w:tc>
              <w:tc>
                <w:tcPr>
                  <w:tcW w:w="983" w:type="dxa"/>
                </w:tcPr>
                <w:p w:rsidR="0092467B" w:rsidRPr="00BE3A58" w:rsidRDefault="0092467B" w:rsidP="0092467B">
                  <w:pPr>
                    <w:rPr>
                      <w:rFonts w:ascii="Century Gothic" w:hAnsi="Century Gothic"/>
                      <w:b/>
                      <w:sz w:val="20"/>
                      <w:szCs w:val="20"/>
                    </w:rPr>
                  </w:pPr>
                  <w:r w:rsidRPr="00BE3A58">
                    <w:rPr>
                      <w:rFonts w:ascii="Century Gothic" w:hAnsi="Century Gothic"/>
                      <w:b/>
                      <w:sz w:val="20"/>
                      <w:szCs w:val="20"/>
                    </w:rPr>
                    <w:t>2016-17</w:t>
                  </w:r>
                </w:p>
                <w:p w:rsidR="0092467B" w:rsidRPr="00BE3A58" w:rsidRDefault="0092467B" w:rsidP="0092467B">
                  <w:pPr>
                    <w:rPr>
                      <w:rFonts w:ascii="Century Gothic" w:hAnsi="Century Gothic"/>
                      <w:b/>
                      <w:sz w:val="20"/>
                      <w:szCs w:val="20"/>
                    </w:rPr>
                  </w:pPr>
                  <w:r w:rsidRPr="00BE3A58">
                    <w:rPr>
                      <w:rFonts w:ascii="Century Gothic" w:hAnsi="Century Gothic"/>
                      <w:b/>
                      <w:sz w:val="20"/>
                      <w:szCs w:val="20"/>
                    </w:rPr>
                    <w:t>ARE %</w:t>
                  </w:r>
                </w:p>
              </w:tc>
              <w:tc>
                <w:tcPr>
                  <w:tcW w:w="983" w:type="dxa"/>
                </w:tcPr>
                <w:p w:rsidR="0092467B" w:rsidRPr="00BE3A58" w:rsidRDefault="0092467B" w:rsidP="0092467B">
                  <w:pPr>
                    <w:rPr>
                      <w:rFonts w:ascii="Century Gothic" w:hAnsi="Century Gothic"/>
                      <w:b/>
                      <w:sz w:val="20"/>
                      <w:szCs w:val="20"/>
                    </w:rPr>
                  </w:pPr>
                  <w:r w:rsidRPr="00BE3A58">
                    <w:rPr>
                      <w:rFonts w:ascii="Century Gothic" w:hAnsi="Century Gothic"/>
                      <w:b/>
                      <w:sz w:val="20"/>
                      <w:szCs w:val="20"/>
                    </w:rPr>
                    <w:t>2017-18</w:t>
                  </w:r>
                </w:p>
                <w:p w:rsidR="0092467B" w:rsidRPr="00BE3A58" w:rsidRDefault="0092467B" w:rsidP="0092467B">
                  <w:pPr>
                    <w:rPr>
                      <w:rFonts w:ascii="Century Gothic" w:hAnsi="Century Gothic"/>
                      <w:b/>
                      <w:sz w:val="20"/>
                      <w:szCs w:val="20"/>
                    </w:rPr>
                  </w:pPr>
                  <w:r w:rsidRPr="00BE3A58">
                    <w:rPr>
                      <w:rFonts w:ascii="Century Gothic" w:hAnsi="Century Gothic"/>
                      <w:b/>
                      <w:sz w:val="20"/>
                      <w:szCs w:val="20"/>
                    </w:rPr>
                    <w:t>Target ARE %</w:t>
                  </w:r>
                </w:p>
              </w:tc>
            </w:tr>
            <w:tr w:rsidR="0092467B" w:rsidRPr="00E06A58" w:rsidTr="0092467B">
              <w:tc>
                <w:tcPr>
                  <w:tcW w:w="982" w:type="dxa"/>
                </w:tcPr>
                <w:p w:rsidR="0092467B" w:rsidRPr="00BE3A58" w:rsidRDefault="0092467B" w:rsidP="0092467B">
                  <w:pPr>
                    <w:rPr>
                      <w:rFonts w:ascii="Century Gothic" w:hAnsi="Century Gothic"/>
                      <w:sz w:val="20"/>
                      <w:szCs w:val="20"/>
                    </w:rPr>
                  </w:pPr>
                  <w:r w:rsidRPr="00BE3A58">
                    <w:rPr>
                      <w:rFonts w:ascii="Century Gothic" w:hAnsi="Century Gothic"/>
                      <w:sz w:val="20"/>
                      <w:szCs w:val="20"/>
                    </w:rPr>
                    <w:t>Year 1</w:t>
                  </w:r>
                </w:p>
              </w:tc>
              <w:tc>
                <w:tcPr>
                  <w:tcW w:w="983" w:type="dxa"/>
                </w:tcPr>
                <w:p w:rsidR="0092467B" w:rsidRPr="00BE3A58" w:rsidRDefault="00EB476B" w:rsidP="0092467B">
                  <w:pPr>
                    <w:rPr>
                      <w:rFonts w:ascii="Century Gothic" w:hAnsi="Century Gothic"/>
                      <w:sz w:val="20"/>
                      <w:szCs w:val="20"/>
                    </w:rPr>
                  </w:pPr>
                  <w:r w:rsidRPr="00BE3A58">
                    <w:rPr>
                      <w:rFonts w:ascii="Century Gothic" w:hAnsi="Century Gothic"/>
                      <w:sz w:val="20"/>
                      <w:szCs w:val="20"/>
                    </w:rPr>
                    <w:t>82.4 (ELG)</w:t>
                  </w:r>
                </w:p>
              </w:tc>
              <w:tc>
                <w:tcPr>
                  <w:tcW w:w="983" w:type="dxa"/>
                </w:tcPr>
                <w:p w:rsidR="0092467B" w:rsidRPr="00BE3A58" w:rsidRDefault="00EB476B" w:rsidP="0092467B">
                  <w:pPr>
                    <w:rPr>
                      <w:rFonts w:ascii="Century Gothic" w:hAnsi="Century Gothic"/>
                      <w:sz w:val="20"/>
                      <w:szCs w:val="20"/>
                    </w:rPr>
                  </w:pPr>
                  <w:r w:rsidRPr="00BE3A58">
                    <w:rPr>
                      <w:rFonts w:ascii="Century Gothic" w:hAnsi="Century Gothic"/>
                      <w:sz w:val="20"/>
                      <w:szCs w:val="20"/>
                    </w:rPr>
                    <w:t>60%</w:t>
                  </w:r>
                </w:p>
              </w:tc>
            </w:tr>
            <w:tr w:rsidR="0092467B" w:rsidRPr="00E06A58" w:rsidTr="0092467B">
              <w:tc>
                <w:tcPr>
                  <w:tcW w:w="982" w:type="dxa"/>
                </w:tcPr>
                <w:p w:rsidR="0092467B" w:rsidRPr="00BE3A58" w:rsidRDefault="0092467B" w:rsidP="0092467B">
                  <w:pPr>
                    <w:rPr>
                      <w:rFonts w:ascii="Century Gothic" w:hAnsi="Century Gothic"/>
                      <w:sz w:val="20"/>
                      <w:szCs w:val="20"/>
                    </w:rPr>
                  </w:pPr>
                  <w:r w:rsidRPr="00BE3A58">
                    <w:rPr>
                      <w:rFonts w:ascii="Century Gothic" w:hAnsi="Century Gothic"/>
                      <w:sz w:val="20"/>
                      <w:szCs w:val="20"/>
                    </w:rPr>
                    <w:t>Year 3</w:t>
                  </w:r>
                </w:p>
              </w:tc>
              <w:tc>
                <w:tcPr>
                  <w:tcW w:w="983" w:type="dxa"/>
                </w:tcPr>
                <w:p w:rsidR="0092467B" w:rsidRPr="00BE3A58" w:rsidRDefault="0092467B" w:rsidP="0092467B">
                  <w:pPr>
                    <w:rPr>
                      <w:rFonts w:ascii="Century Gothic" w:hAnsi="Century Gothic"/>
                      <w:sz w:val="20"/>
                      <w:szCs w:val="20"/>
                    </w:rPr>
                  </w:pPr>
                  <w:r w:rsidRPr="00BE3A58">
                    <w:rPr>
                      <w:rFonts w:ascii="Century Gothic" w:hAnsi="Century Gothic"/>
                      <w:sz w:val="20"/>
                      <w:szCs w:val="20"/>
                    </w:rPr>
                    <w:t>54.2</w:t>
                  </w:r>
                </w:p>
              </w:tc>
              <w:tc>
                <w:tcPr>
                  <w:tcW w:w="983" w:type="dxa"/>
                </w:tcPr>
                <w:p w:rsidR="0092467B" w:rsidRPr="00BE3A58" w:rsidRDefault="00A9283E" w:rsidP="0092467B">
                  <w:pPr>
                    <w:rPr>
                      <w:rFonts w:ascii="Century Gothic" w:hAnsi="Century Gothic"/>
                      <w:sz w:val="20"/>
                      <w:szCs w:val="20"/>
                    </w:rPr>
                  </w:pPr>
                  <w:r w:rsidRPr="00BE3A58">
                    <w:rPr>
                      <w:rFonts w:ascii="Century Gothic" w:hAnsi="Century Gothic"/>
                      <w:sz w:val="20"/>
                      <w:szCs w:val="20"/>
                    </w:rPr>
                    <w:t>60%</w:t>
                  </w:r>
                </w:p>
              </w:tc>
            </w:tr>
            <w:tr w:rsidR="0092467B" w:rsidRPr="00E06A58" w:rsidTr="0092467B">
              <w:tc>
                <w:tcPr>
                  <w:tcW w:w="982" w:type="dxa"/>
                </w:tcPr>
                <w:p w:rsidR="0092467B" w:rsidRPr="00BE3A58" w:rsidRDefault="0092467B" w:rsidP="0092467B">
                  <w:pPr>
                    <w:rPr>
                      <w:rFonts w:ascii="Century Gothic" w:hAnsi="Century Gothic"/>
                      <w:sz w:val="20"/>
                      <w:szCs w:val="20"/>
                    </w:rPr>
                  </w:pPr>
                  <w:r w:rsidRPr="00BE3A58">
                    <w:rPr>
                      <w:rFonts w:ascii="Century Gothic" w:hAnsi="Century Gothic"/>
                      <w:sz w:val="20"/>
                      <w:szCs w:val="20"/>
                    </w:rPr>
                    <w:t>Year 4</w:t>
                  </w:r>
                </w:p>
              </w:tc>
              <w:tc>
                <w:tcPr>
                  <w:tcW w:w="983" w:type="dxa"/>
                </w:tcPr>
                <w:p w:rsidR="0092467B" w:rsidRPr="00BE3A58" w:rsidRDefault="0092467B" w:rsidP="0092467B">
                  <w:pPr>
                    <w:rPr>
                      <w:rFonts w:ascii="Century Gothic" w:hAnsi="Century Gothic"/>
                      <w:sz w:val="20"/>
                      <w:szCs w:val="20"/>
                    </w:rPr>
                  </w:pPr>
                  <w:r w:rsidRPr="00BE3A58">
                    <w:rPr>
                      <w:rFonts w:ascii="Century Gothic" w:hAnsi="Century Gothic"/>
                      <w:sz w:val="20"/>
                      <w:szCs w:val="20"/>
                    </w:rPr>
                    <w:t>42.3</w:t>
                  </w:r>
                </w:p>
              </w:tc>
              <w:tc>
                <w:tcPr>
                  <w:tcW w:w="983" w:type="dxa"/>
                </w:tcPr>
                <w:p w:rsidR="0092467B" w:rsidRPr="00BE3A58" w:rsidRDefault="00A9283E" w:rsidP="0092467B">
                  <w:pPr>
                    <w:rPr>
                      <w:rFonts w:ascii="Century Gothic" w:hAnsi="Century Gothic"/>
                      <w:sz w:val="20"/>
                      <w:szCs w:val="20"/>
                    </w:rPr>
                  </w:pPr>
                  <w:r w:rsidRPr="00BE3A58">
                    <w:rPr>
                      <w:rFonts w:ascii="Century Gothic" w:hAnsi="Century Gothic"/>
                      <w:sz w:val="20"/>
                      <w:szCs w:val="20"/>
                    </w:rPr>
                    <w:t>50%</w:t>
                  </w:r>
                </w:p>
              </w:tc>
            </w:tr>
            <w:tr w:rsidR="0092467B" w:rsidTr="0092467B">
              <w:tc>
                <w:tcPr>
                  <w:tcW w:w="982" w:type="dxa"/>
                </w:tcPr>
                <w:p w:rsidR="0092467B" w:rsidRPr="00BE3A58" w:rsidRDefault="0092467B" w:rsidP="0092467B">
                  <w:pPr>
                    <w:rPr>
                      <w:rFonts w:ascii="Century Gothic" w:hAnsi="Century Gothic"/>
                      <w:sz w:val="20"/>
                      <w:szCs w:val="20"/>
                    </w:rPr>
                  </w:pPr>
                  <w:r w:rsidRPr="00BE3A58">
                    <w:rPr>
                      <w:rFonts w:ascii="Century Gothic" w:hAnsi="Century Gothic"/>
                      <w:sz w:val="20"/>
                      <w:szCs w:val="20"/>
                    </w:rPr>
                    <w:t>Year 5</w:t>
                  </w:r>
                </w:p>
              </w:tc>
              <w:tc>
                <w:tcPr>
                  <w:tcW w:w="983" w:type="dxa"/>
                </w:tcPr>
                <w:p w:rsidR="0092467B" w:rsidRPr="00BE3A58" w:rsidRDefault="0092467B" w:rsidP="0092467B">
                  <w:pPr>
                    <w:rPr>
                      <w:rFonts w:ascii="Century Gothic" w:hAnsi="Century Gothic"/>
                      <w:sz w:val="20"/>
                      <w:szCs w:val="20"/>
                    </w:rPr>
                  </w:pPr>
                  <w:r w:rsidRPr="00BE3A58">
                    <w:rPr>
                      <w:rFonts w:ascii="Century Gothic" w:hAnsi="Century Gothic"/>
                      <w:sz w:val="20"/>
                      <w:szCs w:val="20"/>
                    </w:rPr>
                    <w:t>55.3</w:t>
                  </w:r>
                </w:p>
              </w:tc>
              <w:tc>
                <w:tcPr>
                  <w:tcW w:w="983" w:type="dxa"/>
                </w:tcPr>
                <w:p w:rsidR="0092467B" w:rsidRPr="00BE3A58" w:rsidRDefault="00A9283E" w:rsidP="0092467B">
                  <w:pPr>
                    <w:rPr>
                      <w:rFonts w:ascii="Century Gothic" w:hAnsi="Century Gothic"/>
                      <w:sz w:val="20"/>
                      <w:szCs w:val="20"/>
                    </w:rPr>
                  </w:pPr>
                  <w:r w:rsidRPr="00BE3A58">
                    <w:rPr>
                      <w:rFonts w:ascii="Century Gothic" w:hAnsi="Century Gothic"/>
                      <w:sz w:val="20"/>
                      <w:szCs w:val="20"/>
                    </w:rPr>
                    <w:t>61%</w:t>
                  </w:r>
                </w:p>
              </w:tc>
            </w:tr>
          </w:tbl>
          <w:tbl>
            <w:tblPr>
              <w:tblStyle w:val="TableGrid"/>
              <w:tblpPr w:leftFromText="180" w:rightFromText="180" w:vertAnchor="text" w:horzAnchor="margin" w:tblpY="-92"/>
              <w:tblOverlap w:val="never"/>
              <w:tblW w:w="0" w:type="auto"/>
              <w:tblLook w:val="04A0" w:firstRow="1" w:lastRow="0" w:firstColumn="1" w:lastColumn="0" w:noHBand="0" w:noVBand="1"/>
            </w:tblPr>
            <w:tblGrid>
              <w:gridCol w:w="982"/>
              <w:gridCol w:w="983"/>
              <w:gridCol w:w="983"/>
            </w:tblGrid>
            <w:tr w:rsidR="000E1314" w:rsidRPr="00E06A58" w:rsidTr="000E1314">
              <w:tc>
                <w:tcPr>
                  <w:tcW w:w="2948" w:type="dxa"/>
                  <w:gridSpan w:val="3"/>
                </w:tcPr>
                <w:p w:rsidR="000E1314" w:rsidRPr="00BE3A58" w:rsidRDefault="000E1314" w:rsidP="000E1314">
                  <w:pPr>
                    <w:rPr>
                      <w:rFonts w:ascii="Century Gothic" w:hAnsi="Century Gothic"/>
                      <w:b/>
                      <w:sz w:val="20"/>
                      <w:szCs w:val="20"/>
                    </w:rPr>
                  </w:pPr>
                  <w:r w:rsidRPr="00BE3A58">
                    <w:rPr>
                      <w:rFonts w:ascii="Century Gothic" w:hAnsi="Century Gothic"/>
                      <w:b/>
                      <w:sz w:val="20"/>
                      <w:szCs w:val="20"/>
                    </w:rPr>
                    <w:lastRenderedPageBreak/>
                    <w:t>Writing: Pupil Premium</w:t>
                  </w:r>
                </w:p>
              </w:tc>
            </w:tr>
            <w:tr w:rsidR="000E1314" w:rsidRPr="00E06A58" w:rsidTr="000E1314">
              <w:tc>
                <w:tcPr>
                  <w:tcW w:w="2948" w:type="dxa"/>
                  <w:gridSpan w:val="3"/>
                </w:tcPr>
                <w:p w:rsidR="000E1314" w:rsidRPr="00BE3A58" w:rsidRDefault="000E1314" w:rsidP="000E1314">
                  <w:pPr>
                    <w:rPr>
                      <w:rFonts w:ascii="Century Gothic" w:hAnsi="Century Gothic"/>
                      <w:b/>
                      <w:sz w:val="20"/>
                      <w:szCs w:val="20"/>
                    </w:rPr>
                  </w:pPr>
                  <w:r w:rsidRPr="00BE3A58">
                    <w:rPr>
                      <w:rFonts w:ascii="Century Gothic" w:hAnsi="Century Gothic"/>
                      <w:b/>
                      <w:sz w:val="20"/>
                      <w:szCs w:val="20"/>
                    </w:rPr>
                    <w:t>Target based on same cohort from one academic year to the next</w:t>
                  </w:r>
                </w:p>
              </w:tc>
            </w:tr>
            <w:tr w:rsidR="000E1314" w:rsidRPr="00E06A58" w:rsidTr="000E1314">
              <w:tc>
                <w:tcPr>
                  <w:tcW w:w="982" w:type="dxa"/>
                </w:tcPr>
                <w:p w:rsidR="000E1314" w:rsidRPr="00BE3A58" w:rsidRDefault="000E1314" w:rsidP="000E1314">
                  <w:pPr>
                    <w:rPr>
                      <w:rFonts w:ascii="Century Gothic" w:hAnsi="Century Gothic"/>
                      <w:b/>
                      <w:sz w:val="20"/>
                      <w:szCs w:val="20"/>
                    </w:rPr>
                  </w:pPr>
                  <w:r w:rsidRPr="00BE3A58">
                    <w:rPr>
                      <w:rFonts w:ascii="Century Gothic" w:hAnsi="Century Gothic"/>
                      <w:b/>
                      <w:sz w:val="18"/>
                      <w:szCs w:val="20"/>
                    </w:rPr>
                    <w:t xml:space="preserve">Year </w:t>
                  </w:r>
                  <w:proofErr w:type="spellStart"/>
                  <w:r w:rsidRPr="00BE3A58">
                    <w:rPr>
                      <w:rFonts w:ascii="Century Gothic" w:hAnsi="Century Gothic"/>
                      <w:b/>
                      <w:sz w:val="18"/>
                      <w:szCs w:val="20"/>
                    </w:rPr>
                    <w:t>Gp</w:t>
                  </w:r>
                  <w:proofErr w:type="spellEnd"/>
                  <w:r w:rsidRPr="00BE3A58">
                    <w:rPr>
                      <w:rFonts w:ascii="Century Gothic" w:hAnsi="Century Gothic"/>
                      <w:b/>
                      <w:sz w:val="18"/>
                      <w:szCs w:val="20"/>
                    </w:rPr>
                    <w:t xml:space="preserve"> 2017-18</w:t>
                  </w:r>
                </w:p>
              </w:tc>
              <w:tc>
                <w:tcPr>
                  <w:tcW w:w="983" w:type="dxa"/>
                </w:tcPr>
                <w:p w:rsidR="000E1314" w:rsidRPr="00BE3A58" w:rsidRDefault="000E1314" w:rsidP="000E1314">
                  <w:pPr>
                    <w:rPr>
                      <w:rFonts w:ascii="Century Gothic" w:hAnsi="Century Gothic"/>
                      <w:b/>
                      <w:sz w:val="20"/>
                      <w:szCs w:val="20"/>
                    </w:rPr>
                  </w:pPr>
                  <w:r w:rsidRPr="00BE3A58">
                    <w:rPr>
                      <w:rFonts w:ascii="Century Gothic" w:hAnsi="Century Gothic"/>
                      <w:b/>
                      <w:sz w:val="20"/>
                      <w:szCs w:val="20"/>
                    </w:rPr>
                    <w:t>2016-17</w:t>
                  </w:r>
                </w:p>
                <w:p w:rsidR="000E1314" w:rsidRPr="00BE3A58" w:rsidRDefault="000E1314" w:rsidP="000E1314">
                  <w:pPr>
                    <w:rPr>
                      <w:rFonts w:ascii="Century Gothic" w:hAnsi="Century Gothic"/>
                      <w:b/>
                      <w:sz w:val="20"/>
                      <w:szCs w:val="20"/>
                    </w:rPr>
                  </w:pPr>
                  <w:r w:rsidRPr="00BE3A58">
                    <w:rPr>
                      <w:rFonts w:ascii="Century Gothic" w:hAnsi="Century Gothic"/>
                      <w:b/>
                      <w:sz w:val="20"/>
                      <w:szCs w:val="20"/>
                    </w:rPr>
                    <w:t>ARE %</w:t>
                  </w:r>
                </w:p>
              </w:tc>
              <w:tc>
                <w:tcPr>
                  <w:tcW w:w="983" w:type="dxa"/>
                </w:tcPr>
                <w:p w:rsidR="000E1314" w:rsidRPr="00BE3A58" w:rsidRDefault="000E1314" w:rsidP="000E1314">
                  <w:pPr>
                    <w:rPr>
                      <w:rFonts w:ascii="Century Gothic" w:hAnsi="Century Gothic"/>
                      <w:b/>
                      <w:sz w:val="20"/>
                      <w:szCs w:val="20"/>
                    </w:rPr>
                  </w:pPr>
                  <w:r w:rsidRPr="00BE3A58">
                    <w:rPr>
                      <w:rFonts w:ascii="Century Gothic" w:hAnsi="Century Gothic"/>
                      <w:b/>
                      <w:sz w:val="20"/>
                      <w:szCs w:val="20"/>
                    </w:rPr>
                    <w:t>2017-18</w:t>
                  </w:r>
                </w:p>
                <w:p w:rsidR="000E1314" w:rsidRPr="00BE3A58" w:rsidRDefault="000E1314" w:rsidP="000E1314">
                  <w:pPr>
                    <w:rPr>
                      <w:rFonts w:ascii="Century Gothic" w:hAnsi="Century Gothic"/>
                      <w:b/>
                      <w:sz w:val="20"/>
                      <w:szCs w:val="20"/>
                    </w:rPr>
                  </w:pPr>
                  <w:r w:rsidRPr="00BE3A58">
                    <w:rPr>
                      <w:rFonts w:ascii="Century Gothic" w:hAnsi="Century Gothic"/>
                      <w:b/>
                      <w:sz w:val="20"/>
                      <w:szCs w:val="20"/>
                    </w:rPr>
                    <w:t>Target ARE %</w:t>
                  </w:r>
                </w:p>
              </w:tc>
            </w:tr>
            <w:tr w:rsidR="000E1314" w:rsidRPr="00E06A58" w:rsidTr="000E1314">
              <w:tc>
                <w:tcPr>
                  <w:tcW w:w="982"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Year 1</w:t>
                  </w:r>
                </w:p>
              </w:tc>
              <w:tc>
                <w:tcPr>
                  <w:tcW w:w="983" w:type="dxa"/>
                </w:tcPr>
                <w:p w:rsidR="000E1314" w:rsidRPr="00BE3A58" w:rsidRDefault="00EB476B" w:rsidP="000E1314">
                  <w:pPr>
                    <w:rPr>
                      <w:rFonts w:ascii="Century Gothic" w:hAnsi="Century Gothic"/>
                      <w:sz w:val="20"/>
                      <w:szCs w:val="20"/>
                    </w:rPr>
                  </w:pPr>
                  <w:r w:rsidRPr="00BE3A58">
                    <w:rPr>
                      <w:rFonts w:ascii="Century Gothic" w:hAnsi="Century Gothic"/>
                      <w:sz w:val="20"/>
                      <w:szCs w:val="20"/>
                    </w:rPr>
                    <w:t>71 (ELG)</w:t>
                  </w:r>
                </w:p>
              </w:tc>
              <w:tc>
                <w:tcPr>
                  <w:tcW w:w="983" w:type="dxa"/>
                </w:tcPr>
                <w:p w:rsidR="000E1314" w:rsidRPr="00BE3A58" w:rsidRDefault="00BE3A58" w:rsidP="000E1314">
                  <w:pPr>
                    <w:rPr>
                      <w:rFonts w:ascii="Century Gothic" w:hAnsi="Century Gothic"/>
                      <w:sz w:val="20"/>
                      <w:szCs w:val="20"/>
                    </w:rPr>
                  </w:pPr>
                  <w:r>
                    <w:rPr>
                      <w:rFonts w:ascii="Century Gothic" w:hAnsi="Century Gothic"/>
                      <w:sz w:val="20"/>
                      <w:szCs w:val="20"/>
                    </w:rPr>
                    <w:t>58</w:t>
                  </w:r>
                  <w:r w:rsidR="00EB476B" w:rsidRPr="00BE3A58">
                    <w:rPr>
                      <w:rFonts w:ascii="Century Gothic" w:hAnsi="Century Gothic"/>
                      <w:sz w:val="20"/>
                      <w:szCs w:val="20"/>
                    </w:rPr>
                    <w:t>%</w:t>
                  </w:r>
                </w:p>
              </w:tc>
            </w:tr>
            <w:tr w:rsidR="000E1314" w:rsidRPr="00E06A58" w:rsidTr="000E1314">
              <w:tc>
                <w:tcPr>
                  <w:tcW w:w="982"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Year 3</w:t>
                  </w:r>
                </w:p>
              </w:tc>
              <w:tc>
                <w:tcPr>
                  <w:tcW w:w="983"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45.8</w:t>
                  </w:r>
                </w:p>
              </w:tc>
              <w:tc>
                <w:tcPr>
                  <w:tcW w:w="983"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51%</w:t>
                  </w:r>
                </w:p>
              </w:tc>
            </w:tr>
            <w:tr w:rsidR="000E1314" w:rsidRPr="00E06A58" w:rsidTr="000E1314">
              <w:tc>
                <w:tcPr>
                  <w:tcW w:w="982"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Year 4</w:t>
                  </w:r>
                </w:p>
              </w:tc>
              <w:tc>
                <w:tcPr>
                  <w:tcW w:w="983"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42.3</w:t>
                  </w:r>
                </w:p>
              </w:tc>
              <w:tc>
                <w:tcPr>
                  <w:tcW w:w="983"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50%</w:t>
                  </w:r>
                </w:p>
              </w:tc>
            </w:tr>
            <w:tr w:rsidR="000E1314" w:rsidTr="000E1314">
              <w:tc>
                <w:tcPr>
                  <w:tcW w:w="982"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Year 5</w:t>
                  </w:r>
                </w:p>
              </w:tc>
              <w:tc>
                <w:tcPr>
                  <w:tcW w:w="983"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47.4</w:t>
                  </w:r>
                </w:p>
              </w:tc>
              <w:tc>
                <w:tcPr>
                  <w:tcW w:w="983" w:type="dxa"/>
                </w:tcPr>
                <w:p w:rsidR="000E1314" w:rsidRPr="00BE3A58" w:rsidRDefault="000E1314" w:rsidP="000E1314">
                  <w:pPr>
                    <w:rPr>
                      <w:rFonts w:ascii="Century Gothic" w:hAnsi="Century Gothic"/>
                      <w:sz w:val="20"/>
                      <w:szCs w:val="20"/>
                    </w:rPr>
                  </w:pPr>
                  <w:r w:rsidRPr="00BE3A58">
                    <w:rPr>
                      <w:rFonts w:ascii="Century Gothic" w:hAnsi="Century Gothic"/>
                      <w:sz w:val="20"/>
                      <w:szCs w:val="20"/>
                    </w:rPr>
                    <w:t>52%</w:t>
                  </w:r>
                </w:p>
              </w:tc>
            </w:tr>
          </w:tbl>
          <w:p w:rsidR="00B718AD" w:rsidRDefault="00B718AD" w:rsidP="004C511A">
            <w:pPr>
              <w:rPr>
                <w:rFonts w:ascii="Century Gothic" w:hAnsi="Century Gothic"/>
                <w:sz w:val="20"/>
                <w:szCs w:val="20"/>
              </w:rPr>
            </w:pPr>
          </w:p>
          <w:p w:rsidR="00B718AD" w:rsidRPr="00E825D8" w:rsidRDefault="00B718AD" w:rsidP="004C511A">
            <w:pPr>
              <w:rPr>
                <w:rFonts w:ascii="Century Gothic" w:hAnsi="Century Gothic"/>
                <w:sz w:val="20"/>
                <w:szCs w:val="20"/>
              </w:rPr>
            </w:pPr>
          </w:p>
          <w:tbl>
            <w:tblPr>
              <w:tblStyle w:val="TableGrid"/>
              <w:tblpPr w:leftFromText="180" w:rightFromText="180" w:vertAnchor="text" w:tblpY="-221"/>
              <w:tblOverlap w:val="never"/>
              <w:tblW w:w="0" w:type="auto"/>
              <w:tblLook w:val="04A0" w:firstRow="1" w:lastRow="0" w:firstColumn="1" w:lastColumn="0" w:noHBand="0" w:noVBand="1"/>
            </w:tblPr>
            <w:tblGrid>
              <w:gridCol w:w="982"/>
              <w:gridCol w:w="983"/>
              <w:gridCol w:w="983"/>
            </w:tblGrid>
            <w:tr w:rsidR="00580FAB" w:rsidRPr="00E06A58" w:rsidTr="00580FAB">
              <w:tc>
                <w:tcPr>
                  <w:tcW w:w="2948" w:type="dxa"/>
                  <w:gridSpan w:val="3"/>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Maths: Pupil Premium</w:t>
                  </w:r>
                </w:p>
              </w:tc>
            </w:tr>
            <w:tr w:rsidR="00580FAB" w:rsidRPr="00E06A58" w:rsidTr="00580FAB">
              <w:tc>
                <w:tcPr>
                  <w:tcW w:w="2948" w:type="dxa"/>
                  <w:gridSpan w:val="3"/>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Target based on same cohort from one academic year to the next</w:t>
                  </w:r>
                </w:p>
              </w:tc>
            </w:tr>
            <w:tr w:rsidR="00580FAB" w:rsidRPr="00E06A58" w:rsidTr="00580FAB">
              <w:tc>
                <w:tcPr>
                  <w:tcW w:w="982" w:type="dxa"/>
                </w:tcPr>
                <w:p w:rsidR="00580FAB" w:rsidRPr="00BE3A58" w:rsidRDefault="00580FAB" w:rsidP="00580FAB">
                  <w:pPr>
                    <w:rPr>
                      <w:rFonts w:ascii="Century Gothic" w:hAnsi="Century Gothic"/>
                      <w:b/>
                      <w:sz w:val="20"/>
                      <w:szCs w:val="20"/>
                    </w:rPr>
                  </w:pPr>
                  <w:r w:rsidRPr="00BE3A58">
                    <w:rPr>
                      <w:rFonts w:ascii="Century Gothic" w:hAnsi="Century Gothic"/>
                      <w:b/>
                      <w:sz w:val="18"/>
                      <w:szCs w:val="20"/>
                    </w:rPr>
                    <w:t xml:space="preserve">Year </w:t>
                  </w:r>
                  <w:proofErr w:type="spellStart"/>
                  <w:r w:rsidRPr="00BE3A58">
                    <w:rPr>
                      <w:rFonts w:ascii="Century Gothic" w:hAnsi="Century Gothic"/>
                      <w:b/>
                      <w:sz w:val="18"/>
                      <w:szCs w:val="20"/>
                    </w:rPr>
                    <w:t>Gp</w:t>
                  </w:r>
                  <w:proofErr w:type="spellEnd"/>
                  <w:r w:rsidRPr="00BE3A58">
                    <w:rPr>
                      <w:rFonts w:ascii="Century Gothic" w:hAnsi="Century Gothic"/>
                      <w:b/>
                      <w:sz w:val="18"/>
                      <w:szCs w:val="20"/>
                    </w:rPr>
                    <w:t xml:space="preserve"> 2017-18</w:t>
                  </w:r>
                </w:p>
              </w:tc>
              <w:tc>
                <w:tcPr>
                  <w:tcW w:w="983" w:type="dxa"/>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2016-17</w:t>
                  </w:r>
                </w:p>
                <w:p w:rsidR="00580FAB" w:rsidRPr="00BE3A58" w:rsidRDefault="00580FAB" w:rsidP="00580FAB">
                  <w:pPr>
                    <w:rPr>
                      <w:rFonts w:ascii="Century Gothic" w:hAnsi="Century Gothic"/>
                      <w:b/>
                      <w:sz w:val="20"/>
                      <w:szCs w:val="20"/>
                    </w:rPr>
                  </w:pPr>
                  <w:r w:rsidRPr="00BE3A58">
                    <w:rPr>
                      <w:rFonts w:ascii="Century Gothic" w:hAnsi="Century Gothic"/>
                      <w:b/>
                      <w:sz w:val="20"/>
                      <w:szCs w:val="20"/>
                    </w:rPr>
                    <w:t>ARE %</w:t>
                  </w:r>
                </w:p>
              </w:tc>
              <w:tc>
                <w:tcPr>
                  <w:tcW w:w="983" w:type="dxa"/>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2017-18</w:t>
                  </w:r>
                </w:p>
                <w:p w:rsidR="00580FAB" w:rsidRPr="00BE3A58" w:rsidRDefault="00580FAB" w:rsidP="00580FAB">
                  <w:pPr>
                    <w:rPr>
                      <w:rFonts w:ascii="Century Gothic" w:hAnsi="Century Gothic"/>
                      <w:b/>
                      <w:sz w:val="20"/>
                      <w:szCs w:val="20"/>
                    </w:rPr>
                  </w:pPr>
                  <w:r w:rsidRPr="00BE3A58">
                    <w:rPr>
                      <w:rFonts w:ascii="Century Gothic" w:hAnsi="Century Gothic"/>
                      <w:b/>
                      <w:sz w:val="20"/>
                      <w:szCs w:val="20"/>
                    </w:rPr>
                    <w:t>Target ARE %</w:t>
                  </w:r>
                </w:p>
              </w:tc>
            </w:tr>
            <w:tr w:rsidR="00580FAB" w:rsidRPr="00E06A58" w:rsidTr="00580FAB">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1</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65 (ELG)</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70%</w:t>
                  </w:r>
                </w:p>
              </w:tc>
            </w:tr>
            <w:tr w:rsidR="00580FAB" w:rsidRPr="00E06A58" w:rsidTr="00580FAB">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3</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58.3</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63%</w:t>
                  </w:r>
                </w:p>
              </w:tc>
            </w:tr>
            <w:tr w:rsidR="00580FAB" w:rsidRPr="00E06A58" w:rsidTr="00580FAB">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4</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30.8</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40%</w:t>
                  </w:r>
                </w:p>
              </w:tc>
            </w:tr>
            <w:tr w:rsidR="00580FAB" w:rsidTr="00580FAB">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5</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57.9</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60%</w:t>
                  </w:r>
                </w:p>
              </w:tc>
            </w:tr>
          </w:tbl>
          <w:p w:rsidR="00C9473D" w:rsidRDefault="00C9473D" w:rsidP="004C511A">
            <w:pPr>
              <w:rPr>
                <w:rFonts w:ascii="Century Gothic" w:hAnsi="Century Gothic"/>
                <w:sz w:val="20"/>
                <w:szCs w:val="20"/>
              </w:rPr>
            </w:pPr>
          </w:p>
          <w:p w:rsidR="00B718AD" w:rsidRDefault="00B718AD" w:rsidP="004C511A">
            <w:pPr>
              <w:rPr>
                <w:rFonts w:ascii="Century Gothic" w:hAnsi="Century Gothic"/>
                <w:sz w:val="20"/>
                <w:szCs w:val="20"/>
              </w:rPr>
            </w:pPr>
          </w:p>
          <w:p w:rsidR="00B718AD" w:rsidRPr="00E825D8" w:rsidRDefault="00B718AD" w:rsidP="004C511A">
            <w:pPr>
              <w:rPr>
                <w:rFonts w:ascii="Century Gothic" w:hAnsi="Century Gothic"/>
                <w:sz w:val="20"/>
                <w:szCs w:val="20"/>
              </w:rPr>
            </w:pPr>
          </w:p>
        </w:tc>
        <w:tc>
          <w:tcPr>
            <w:tcW w:w="3174" w:type="dxa"/>
          </w:tcPr>
          <w:p w:rsidR="00580FAB" w:rsidRDefault="00580FAB" w:rsidP="004C511A">
            <w:pPr>
              <w:rPr>
                <w:rFonts w:ascii="Century Gothic" w:hAnsi="Century Gothic"/>
                <w:sz w:val="20"/>
                <w:szCs w:val="20"/>
              </w:rPr>
            </w:pPr>
            <w:r>
              <w:rPr>
                <w:rFonts w:ascii="Century Gothic" w:hAnsi="Century Gothic"/>
                <w:sz w:val="20"/>
                <w:szCs w:val="20"/>
              </w:rPr>
              <w:lastRenderedPageBreak/>
              <w:t xml:space="preserve">The need </w:t>
            </w:r>
            <w:r w:rsidRPr="00E825D8">
              <w:rPr>
                <w:rFonts w:ascii="Century Gothic" w:hAnsi="Century Gothic"/>
                <w:sz w:val="20"/>
                <w:szCs w:val="20"/>
              </w:rPr>
              <w:t>to diminish the difference between PP and non PP (with a view to diminishing the difference between PP and National Other at the end of each Key Stage</w:t>
            </w:r>
          </w:p>
          <w:p w:rsidR="00580FAB" w:rsidRDefault="00580FAB" w:rsidP="004C511A">
            <w:pPr>
              <w:rPr>
                <w:rFonts w:ascii="Century Gothic" w:hAnsi="Century Gothic"/>
                <w:sz w:val="20"/>
                <w:szCs w:val="20"/>
              </w:rPr>
            </w:pPr>
          </w:p>
          <w:p w:rsidR="00541478" w:rsidRDefault="00541478" w:rsidP="004C511A">
            <w:pPr>
              <w:rPr>
                <w:rFonts w:ascii="Century Gothic" w:hAnsi="Century Gothic"/>
                <w:sz w:val="20"/>
                <w:szCs w:val="20"/>
              </w:rPr>
            </w:pPr>
            <w:r>
              <w:rPr>
                <w:rFonts w:ascii="Century Gothic" w:hAnsi="Century Gothic"/>
                <w:sz w:val="20"/>
                <w:szCs w:val="20"/>
              </w:rPr>
              <w:t>Evidence from The Education Endowment Foundation suggests the benefits of small group work to be delivered by teachers rather than teaching assistants in order to maximise impact. For this reason, interventions will be delivered by teachers- and Teaching Assistants to cover</w:t>
            </w:r>
          </w:p>
          <w:p w:rsidR="004C511A" w:rsidRPr="00541478" w:rsidRDefault="00541478" w:rsidP="004C511A">
            <w:pPr>
              <w:rPr>
                <w:rFonts w:ascii="Century Gothic" w:hAnsi="Century Gothic"/>
                <w:sz w:val="20"/>
                <w:szCs w:val="20"/>
              </w:rPr>
            </w:pPr>
            <w:r>
              <w:rPr>
                <w:rFonts w:ascii="Century Gothic" w:hAnsi="Century Gothic"/>
                <w:sz w:val="20"/>
                <w:szCs w:val="20"/>
              </w:rPr>
              <w:t>“</w:t>
            </w:r>
            <w:r w:rsidRPr="00541478">
              <w:rPr>
                <w:rFonts w:ascii="Century Gothic" w:hAnsi="Century Gothic"/>
                <w:sz w:val="20"/>
                <w:szCs w:val="20"/>
              </w:rPr>
              <w:t>Though comparisons with qualified teachers suggest that teaching assistants tend not to be as effective in terms of raising attainment (achieving, on average about half the gains)</w:t>
            </w:r>
            <w:r>
              <w:rPr>
                <w:rFonts w:ascii="Century Gothic" w:hAnsi="Century Gothic"/>
                <w:sz w:val="20"/>
                <w:szCs w:val="20"/>
              </w:rPr>
              <w:t>” (EEF teaching and learning toolkit)</w:t>
            </w:r>
          </w:p>
        </w:tc>
        <w:tc>
          <w:tcPr>
            <w:tcW w:w="3174" w:type="dxa"/>
          </w:tcPr>
          <w:p w:rsidR="004C511A" w:rsidRPr="00E825D8" w:rsidRDefault="005E124B" w:rsidP="004C511A">
            <w:pPr>
              <w:rPr>
                <w:rFonts w:ascii="Century Gothic" w:hAnsi="Century Gothic"/>
                <w:sz w:val="20"/>
                <w:szCs w:val="20"/>
              </w:rPr>
            </w:pPr>
            <w:r w:rsidRPr="00E825D8">
              <w:rPr>
                <w:rFonts w:ascii="Century Gothic" w:hAnsi="Century Gothic"/>
                <w:sz w:val="20"/>
                <w:szCs w:val="20"/>
              </w:rPr>
              <w:t>Interventions to be delivered by teachers</w:t>
            </w:r>
          </w:p>
        </w:tc>
        <w:tc>
          <w:tcPr>
            <w:tcW w:w="4365" w:type="dxa"/>
          </w:tcPr>
          <w:p w:rsidR="00AA2E3D" w:rsidRPr="00E825D8" w:rsidRDefault="009E63A7" w:rsidP="004C511A">
            <w:pPr>
              <w:rPr>
                <w:rFonts w:ascii="Century Gothic" w:hAnsi="Century Gothic"/>
                <w:sz w:val="20"/>
                <w:szCs w:val="20"/>
              </w:rPr>
            </w:pPr>
            <w:r w:rsidRPr="00E825D8">
              <w:rPr>
                <w:rFonts w:ascii="Century Gothic" w:hAnsi="Century Gothic"/>
                <w:sz w:val="20"/>
                <w:szCs w:val="20"/>
              </w:rPr>
              <w:t>Pupil Progress meetings- half termly</w:t>
            </w:r>
            <w:r w:rsidR="00D8546C">
              <w:rPr>
                <w:rFonts w:ascii="Century Gothic" w:hAnsi="Century Gothic"/>
                <w:sz w:val="20"/>
                <w:szCs w:val="20"/>
              </w:rPr>
              <w:t xml:space="preserve"> tracking of </w:t>
            </w:r>
            <w:r w:rsidRPr="00E825D8">
              <w:rPr>
                <w:rFonts w:ascii="Century Gothic" w:hAnsi="Century Gothic"/>
                <w:sz w:val="20"/>
                <w:szCs w:val="20"/>
              </w:rPr>
              <w:t>Internal data</w:t>
            </w:r>
            <w:r w:rsidR="00BB6C10">
              <w:rPr>
                <w:rFonts w:ascii="Century Gothic" w:hAnsi="Century Gothic"/>
                <w:sz w:val="20"/>
                <w:szCs w:val="20"/>
              </w:rPr>
              <w:t xml:space="preserve"> (</w:t>
            </w:r>
            <w:proofErr w:type="spellStart"/>
            <w:r w:rsidR="00BB6C10">
              <w:rPr>
                <w:rFonts w:ascii="Century Gothic" w:hAnsi="Century Gothic"/>
                <w:sz w:val="20"/>
                <w:szCs w:val="20"/>
              </w:rPr>
              <w:t>otrack</w:t>
            </w:r>
            <w:proofErr w:type="spellEnd"/>
            <w:r w:rsidR="00BB6C10">
              <w:rPr>
                <w:rFonts w:ascii="Century Gothic" w:hAnsi="Century Gothic"/>
                <w:sz w:val="20"/>
                <w:szCs w:val="20"/>
              </w:rPr>
              <w:t>) to measure progress towards ARE- compare against % of same cohort in previous year (B, W1, W2, W3, EXP)</w:t>
            </w:r>
            <w:r w:rsidR="00AF7CDD">
              <w:rPr>
                <w:rFonts w:ascii="Century Gothic" w:hAnsi="Century Gothic"/>
                <w:sz w:val="20"/>
                <w:szCs w:val="20"/>
              </w:rPr>
              <w:t xml:space="preserve"> at each assessment point</w:t>
            </w:r>
          </w:p>
          <w:p w:rsidR="004C511A" w:rsidRPr="00E825D8" w:rsidRDefault="004C511A" w:rsidP="004C511A">
            <w:pPr>
              <w:rPr>
                <w:rFonts w:ascii="Century Gothic" w:hAnsi="Century Gothic"/>
                <w:sz w:val="20"/>
                <w:szCs w:val="20"/>
              </w:rPr>
            </w:pPr>
          </w:p>
          <w:p w:rsidR="009E63A7" w:rsidRPr="00E825D8" w:rsidRDefault="009E63A7" w:rsidP="004C511A">
            <w:pPr>
              <w:rPr>
                <w:rFonts w:ascii="Century Gothic" w:hAnsi="Century Gothic"/>
                <w:b/>
                <w:sz w:val="20"/>
                <w:szCs w:val="20"/>
              </w:rPr>
            </w:pPr>
          </w:p>
        </w:tc>
        <w:tc>
          <w:tcPr>
            <w:tcW w:w="1984" w:type="dxa"/>
          </w:tcPr>
          <w:p w:rsidR="004C511A" w:rsidRPr="00E825D8" w:rsidRDefault="009E63A7" w:rsidP="004C511A">
            <w:pPr>
              <w:rPr>
                <w:rFonts w:ascii="Century Gothic" w:hAnsi="Century Gothic"/>
                <w:sz w:val="20"/>
                <w:szCs w:val="20"/>
              </w:rPr>
            </w:pPr>
            <w:r w:rsidRPr="00E825D8">
              <w:rPr>
                <w:rFonts w:ascii="Century Gothic" w:hAnsi="Century Gothic"/>
                <w:sz w:val="20"/>
                <w:szCs w:val="20"/>
              </w:rPr>
              <w:t>SLT</w:t>
            </w:r>
          </w:p>
        </w:tc>
      </w:tr>
      <w:tr w:rsidR="004C511A" w:rsidRPr="00E825D8" w:rsidTr="00E743D1">
        <w:trPr>
          <w:trHeight w:val="362"/>
        </w:trPr>
        <w:tc>
          <w:tcPr>
            <w:tcW w:w="3174" w:type="dxa"/>
            <w:gridSpan w:val="2"/>
          </w:tcPr>
          <w:p w:rsidR="004C511A" w:rsidRPr="00E825D8" w:rsidRDefault="00670323" w:rsidP="004C511A">
            <w:pPr>
              <w:rPr>
                <w:rFonts w:ascii="Century Gothic" w:hAnsi="Century Gothic"/>
                <w:sz w:val="20"/>
                <w:szCs w:val="20"/>
              </w:rPr>
            </w:pPr>
            <w:r>
              <w:rPr>
                <w:rFonts w:ascii="Century Gothic" w:hAnsi="Century Gothic"/>
                <w:sz w:val="20"/>
                <w:szCs w:val="20"/>
              </w:rPr>
              <w:t xml:space="preserve">July 2018- </w:t>
            </w:r>
            <w:r w:rsidR="00C9473D" w:rsidRPr="00E825D8">
              <w:rPr>
                <w:rFonts w:ascii="Century Gothic" w:hAnsi="Century Gothic"/>
                <w:sz w:val="20"/>
                <w:szCs w:val="20"/>
              </w:rPr>
              <w:t>End of</w:t>
            </w:r>
            <w:r w:rsidR="00F72415" w:rsidRPr="00E825D8">
              <w:rPr>
                <w:rFonts w:ascii="Century Gothic" w:hAnsi="Century Gothic"/>
                <w:sz w:val="20"/>
                <w:szCs w:val="20"/>
              </w:rPr>
              <w:t xml:space="preserve"> KS1(Year 2) pupil attainment</w:t>
            </w:r>
            <w:r w:rsidR="00C9473D" w:rsidRPr="00E825D8">
              <w:rPr>
                <w:rFonts w:ascii="Century Gothic" w:hAnsi="Century Gothic"/>
                <w:sz w:val="20"/>
                <w:szCs w:val="20"/>
              </w:rPr>
              <w:t xml:space="preserve"> of</w:t>
            </w:r>
            <w:r w:rsidR="00F72415" w:rsidRPr="00E825D8">
              <w:rPr>
                <w:rFonts w:ascii="Century Gothic" w:hAnsi="Century Gothic"/>
                <w:sz w:val="20"/>
                <w:szCs w:val="20"/>
              </w:rPr>
              <w:t xml:space="preserve"> PP children will be increased</w:t>
            </w:r>
            <w:r w:rsidR="00C9473D" w:rsidRPr="00E825D8">
              <w:rPr>
                <w:rFonts w:ascii="Century Gothic" w:hAnsi="Century Gothic"/>
                <w:sz w:val="20"/>
                <w:szCs w:val="20"/>
              </w:rPr>
              <w:t xml:space="preserve"> </w:t>
            </w:r>
            <w:r w:rsidR="009E63A7" w:rsidRPr="00E825D8">
              <w:rPr>
                <w:rFonts w:ascii="Century Gothic" w:hAnsi="Century Gothic"/>
                <w:sz w:val="20"/>
                <w:szCs w:val="20"/>
              </w:rPr>
              <w:t>in Reading, Writing an</w:t>
            </w:r>
            <w:r w:rsidR="00F72415" w:rsidRPr="00E825D8">
              <w:rPr>
                <w:rFonts w:ascii="Century Gothic" w:hAnsi="Century Gothic"/>
                <w:sz w:val="20"/>
                <w:szCs w:val="20"/>
              </w:rPr>
              <w:t xml:space="preserve">d Maths </w:t>
            </w:r>
          </w:p>
          <w:tbl>
            <w:tblPr>
              <w:tblStyle w:val="TableGrid"/>
              <w:tblW w:w="0" w:type="auto"/>
              <w:tblLook w:val="04A0" w:firstRow="1" w:lastRow="0" w:firstColumn="1" w:lastColumn="0" w:noHBand="0" w:noVBand="1"/>
            </w:tblPr>
            <w:tblGrid>
              <w:gridCol w:w="1038"/>
              <w:gridCol w:w="955"/>
              <w:gridCol w:w="955"/>
            </w:tblGrid>
            <w:tr w:rsidR="00AA2E3D" w:rsidRPr="006D5206" w:rsidTr="0092467B">
              <w:tc>
                <w:tcPr>
                  <w:tcW w:w="2948" w:type="dxa"/>
                  <w:gridSpan w:val="3"/>
                </w:tcPr>
                <w:p w:rsidR="00AA2E3D" w:rsidRPr="004C6215" w:rsidRDefault="00AA2E3D" w:rsidP="008D3D69">
                  <w:pPr>
                    <w:framePr w:hSpace="180" w:wrap="around" w:vAnchor="page" w:hAnchor="margin" w:xAlign="center" w:y="721"/>
                    <w:rPr>
                      <w:rFonts w:ascii="Century Gothic" w:hAnsi="Century Gothic"/>
                      <w:sz w:val="20"/>
                      <w:szCs w:val="20"/>
                    </w:rPr>
                  </w:pPr>
                  <w:r w:rsidRPr="004C6215">
                    <w:rPr>
                      <w:rFonts w:ascii="Century Gothic" w:hAnsi="Century Gothic"/>
                      <w:b/>
                      <w:sz w:val="20"/>
                      <w:szCs w:val="20"/>
                    </w:rPr>
                    <w:lastRenderedPageBreak/>
                    <w:t xml:space="preserve">Target based on end of key stage data </w:t>
                  </w:r>
                  <w:r w:rsidR="00B62D73" w:rsidRPr="004C6215">
                    <w:rPr>
                      <w:rFonts w:ascii="Century Gothic" w:hAnsi="Century Gothic"/>
                      <w:b/>
                      <w:sz w:val="20"/>
                      <w:szCs w:val="20"/>
                    </w:rPr>
                    <w:t xml:space="preserve">compared with </w:t>
                  </w:r>
                  <w:r w:rsidRPr="004C6215">
                    <w:rPr>
                      <w:rFonts w:ascii="Century Gothic" w:hAnsi="Century Gothic"/>
                      <w:b/>
                      <w:sz w:val="20"/>
                      <w:szCs w:val="20"/>
                    </w:rPr>
                    <w:t>Other</w:t>
                  </w:r>
                  <w:r w:rsidR="00B62D73" w:rsidRPr="004C6215">
                    <w:rPr>
                      <w:rFonts w:ascii="Century Gothic" w:hAnsi="Century Gothic"/>
                      <w:b/>
                      <w:sz w:val="20"/>
                      <w:szCs w:val="20"/>
                    </w:rPr>
                    <w:t xml:space="preserve"> Pupils</w:t>
                  </w:r>
                </w:p>
              </w:tc>
            </w:tr>
            <w:tr w:rsidR="00AA2E3D" w:rsidRPr="006D5206" w:rsidTr="00AA2E3D">
              <w:tc>
                <w:tcPr>
                  <w:tcW w:w="982" w:type="dxa"/>
                </w:tcPr>
                <w:p w:rsidR="00AA2E3D" w:rsidRPr="004C6215" w:rsidRDefault="00AA2E3D" w:rsidP="008D3D69">
                  <w:pPr>
                    <w:framePr w:hSpace="180" w:wrap="around" w:vAnchor="page" w:hAnchor="margin" w:xAlign="center" w:y="721"/>
                    <w:rPr>
                      <w:rFonts w:ascii="Century Gothic" w:hAnsi="Century Gothic"/>
                      <w:sz w:val="20"/>
                      <w:szCs w:val="20"/>
                    </w:rPr>
                  </w:pPr>
                  <w:r w:rsidRPr="004C6215">
                    <w:rPr>
                      <w:rFonts w:ascii="Century Gothic" w:hAnsi="Century Gothic"/>
                      <w:sz w:val="18"/>
                      <w:szCs w:val="20"/>
                    </w:rPr>
                    <w:t>Year 2</w:t>
                  </w:r>
                </w:p>
              </w:tc>
              <w:tc>
                <w:tcPr>
                  <w:tcW w:w="983" w:type="dxa"/>
                </w:tcPr>
                <w:p w:rsidR="0005036C" w:rsidRPr="004C6215" w:rsidRDefault="00AA2E3D"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2016-17</w:t>
                  </w:r>
                  <w:r w:rsidR="0005036C" w:rsidRPr="004C6215">
                    <w:rPr>
                      <w:rFonts w:ascii="Century Gothic" w:hAnsi="Century Gothic"/>
                      <w:sz w:val="20"/>
                      <w:szCs w:val="20"/>
                    </w:rPr>
                    <w:t xml:space="preserve"> In school gap</w:t>
                  </w:r>
                </w:p>
              </w:tc>
              <w:tc>
                <w:tcPr>
                  <w:tcW w:w="983" w:type="dxa"/>
                </w:tcPr>
                <w:p w:rsidR="00AA2E3D" w:rsidRPr="004C6215" w:rsidRDefault="00AA2E3D" w:rsidP="008D3D69">
                  <w:pPr>
                    <w:framePr w:hSpace="180" w:wrap="around" w:vAnchor="page" w:hAnchor="margin" w:xAlign="center" w:y="721"/>
                    <w:rPr>
                      <w:rFonts w:ascii="Century Gothic" w:hAnsi="Century Gothic"/>
                      <w:sz w:val="18"/>
                      <w:szCs w:val="20"/>
                    </w:rPr>
                  </w:pPr>
                  <w:r w:rsidRPr="004C6215">
                    <w:rPr>
                      <w:rFonts w:ascii="Century Gothic" w:hAnsi="Century Gothic"/>
                      <w:sz w:val="18"/>
                      <w:szCs w:val="20"/>
                    </w:rPr>
                    <w:t>2017-18</w:t>
                  </w:r>
                </w:p>
                <w:p w:rsidR="0005036C" w:rsidRPr="004C6215" w:rsidRDefault="0005036C"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In school gap</w:t>
                  </w:r>
                </w:p>
              </w:tc>
            </w:tr>
            <w:tr w:rsidR="00AA2E3D" w:rsidRPr="006D5206" w:rsidTr="00AA2E3D">
              <w:tc>
                <w:tcPr>
                  <w:tcW w:w="982" w:type="dxa"/>
                </w:tcPr>
                <w:p w:rsidR="00AA2E3D" w:rsidRPr="004C6215" w:rsidRDefault="00AA2E3D"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Reading</w:t>
                  </w:r>
                </w:p>
              </w:tc>
              <w:tc>
                <w:tcPr>
                  <w:tcW w:w="983" w:type="dxa"/>
                </w:tcPr>
                <w:p w:rsidR="00AA2E3D" w:rsidRPr="004C6215" w:rsidRDefault="00C4062F"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-24.6</w:t>
                  </w:r>
                </w:p>
              </w:tc>
              <w:tc>
                <w:tcPr>
                  <w:tcW w:w="983" w:type="dxa"/>
                </w:tcPr>
                <w:p w:rsidR="00AA2E3D" w:rsidRPr="004C6215" w:rsidRDefault="004C6215"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0</w:t>
                  </w:r>
                </w:p>
              </w:tc>
            </w:tr>
            <w:tr w:rsidR="00AA2E3D" w:rsidRPr="006D5206" w:rsidTr="00AA2E3D">
              <w:tc>
                <w:tcPr>
                  <w:tcW w:w="982" w:type="dxa"/>
                </w:tcPr>
                <w:p w:rsidR="00AA2E3D" w:rsidRPr="004C6215" w:rsidRDefault="00AA2E3D"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Writing</w:t>
                  </w:r>
                </w:p>
              </w:tc>
              <w:tc>
                <w:tcPr>
                  <w:tcW w:w="983" w:type="dxa"/>
                </w:tcPr>
                <w:p w:rsidR="00AA2E3D" w:rsidRPr="004C6215" w:rsidRDefault="00C4062F"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-21.7</w:t>
                  </w:r>
                </w:p>
              </w:tc>
              <w:tc>
                <w:tcPr>
                  <w:tcW w:w="983" w:type="dxa"/>
                </w:tcPr>
                <w:p w:rsidR="00AA2E3D" w:rsidRPr="004C6215" w:rsidRDefault="004C6215"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-5</w:t>
                  </w:r>
                </w:p>
              </w:tc>
            </w:tr>
            <w:tr w:rsidR="00AA2E3D" w:rsidTr="00AA2E3D">
              <w:tc>
                <w:tcPr>
                  <w:tcW w:w="982" w:type="dxa"/>
                </w:tcPr>
                <w:p w:rsidR="00AA2E3D" w:rsidRPr="004C6215" w:rsidRDefault="00AA2E3D"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Maths</w:t>
                  </w:r>
                </w:p>
              </w:tc>
              <w:tc>
                <w:tcPr>
                  <w:tcW w:w="983" w:type="dxa"/>
                </w:tcPr>
                <w:p w:rsidR="00AA2E3D" w:rsidRPr="004C6215" w:rsidRDefault="00C4062F"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-11.7</w:t>
                  </w:r>
                </w:p>
              </w:tc>
              <w:tc>
                <w:tcPr>
                  <w:tcW w:w="983" w:type="dxa"/>
                </w:tcPr>
                <w:p w:rsidR="00AA2E3D" w:rsidRPr="004C6215" w:rsidRDefault="004C6215" w:rsidP="008D3D69">
                  <w:pPr>
                    <w:framePr w:hSpace="180" w:wrap="around" w:vAnchor="page" w:hAnchor="margin" w:xAlign="center" w:y="721"/>
                    <w:rPr>
                      <w:rFonts w:ascii="Century Gothic" w:hAnsi="Century Gothic"/>
                      <w:sz w:val="20"/>
                      <w:szCs w:val="20"/>
                    </w:rPr>
                  </w:pPr>
                  <w:r w:rsidRPr="004C6215">
                    <w:rPr>
                      <w:rFonts w:ascii="Century Gothic" w:hAnsi="Century Gothic"/>
                      <w:sz w:val="20"/>
                      <w:szCs w:val="20"/>
                    </w:rPr>
                    <w:t>0</w:t>
                  </w:r>
                </w:p>
              </w:tc>
            </w:tr>
          </w:tbl>
          <w:p w:rsidR="00C9473D" w:rsidRPr="00E825D8" w:rsidRDefault="00C9473D" w:rsidP="004C511A">
            <w:pPr>
              <w:rPr>
                <w:rFonts w:ascii="Century Gothic" w:hAnsi="Century Gothic"/>
                <w:sz w:val="20"/>
                <w:szCs w:val="20"/>
              </w:rPr>
            </w:pPr>
          </w:p>
        </w:tc>
        <w:tc>
          <w:tcPr>
            <w:tcW w:w="3174" w:type="dxa"/>
          </w:tcPr>
          <w:p w:rsidR="004C511A" w:rsidRPr="00341EC7" w:rsidRDefault="005E124B" w:rsidP="00341EC7">
            <w:pPr>
              <w:rPr>
                <w:rFonts w:ascii="Century Gothic" w:hAnsi="Century Gothic"/>
                <w:sz w:val="20"/>
                <w:szCs w:val="20"/>
              </w:rPr>
            </w:pPr>
            <w:r w:rsidRPr="00341EC7">
              <w:rPr>
                <w:rFonts w:ascii="Century Gothic" w:hAnsi="Century Gothic"/>
                <w:sz w:val="20"/>
                <w:szCs w:val="20"/>
              </w:rPr>
              <w:lastRenderedPageBreak/>
              <w:t xml:space="preserve">Research </w:t>
            </w:r>
            <w:r w:rsidR="00341EC7" w:rsidRPr="00341EC7">
              <w:rPr>
                <w:rFonts w:ascii="Century Gothic" w:hAnsi="Century Gothic"/>
                <w:sz w:val="20"/>
                <w:szCs w:val="20"/>
              </w:rPr>
              <w:t>– as above- CF to deliver interventions across Year 2 (to use best literacy teacher to deliver interventions)</w:t>
            </w:r>
            <w:r w:rsidR="00E81080" w:rsidRPr="00E825D8">
              <w:rPr>
                <w:rFonts w:ascii="Century Gothic" w:hAnsi="Century Gothic"/>
                <w:sz w:val="20"/>
                <w:szCs w:val="20"/>
              </w:rPr>
              <w:t xml:space="preserve"> in order to achieve ARE and diminish the </w:t>
            </w:r>
            <w:r w:rsidR="00E81080" w:rsidRPr="00E825D8">
              <w:rPr>
                <w:rFonts w:ascii="Century Gothic" w:hAnsi="Century Gothic"/>
                <w:sz w:val="20"/>
                <w:szCs w:val="20"/>
              </w:rPr>
              <w:lastRenderedPageBreak/>
              <w:t>difference between PP and National Other</w:t>
            </w:r>
          </w:p>
        </w:tc>
        <w:tc>
          <w:tcPr>
            <w:tcW w:w="3174" w:type="dxa"/>
          </w:tcPr>
          <w:p w:rsidR="004C511A" w:rsidRPr="00E825D8" w:rsidRDefault="005E124B" w:rsidP="004C511A">
            <w:pPr>
              <w:rPr>
                <w:rFonts w:ascii="Century Gothic" w:hAnsi="Century Gothic"/>
                <w:sz w:val="20"/>
                <w:szCs w:val="20"/>
              </w:rPr>
            </w:pPr>
            <w:r w:rsidRPr="00E825D8">
              <w:rPr>
                <w:rFonts w:ascii="Century Gothic" w:hAnsi="Century Gothic"/>
                <w:sz w:val="20"/>
                <w:szCs w:val="20"/>
              </w:rPr>
              <w:lastRenderedPageBreak/>
              <w:t>Interventions to be delivered by teachers</w:t>
            </w:r>
          </w:p>
        </w:tc>
        <w:tc>
          <w:tcPr>
            <w:tcW w:w="4365" w:type="dxa"/>
          </w:tcPr>
          <w:p w:rsidR="009E63A7" w:rsidRPr="00E825D8" w:rsidRDefault="009E63A7" w:rsidP="009E63A7">
            <w:pPr>
              <w:rPr>
                <w:rFonts w:ascii="Century Gothic" w:hAnsi="Century Gothic"/>
                <w:sz w:val="20"/>
                <w:szCs w:val="20"/>
              </w:rPr>
            </w:pPr>
            <w:r w:rsidRPr="00E825D8">
              <w:rPr>
                <w:rFonts w:ascii="Century Gothic" w:hAnsi="Century Gothic"/>
                <w:sz w:val="20"/>
                <w:szCs w:val="20"/>
              </w:rPr>
              <w:t>Pupil Progress meetings- half termly</w:t>
            </w:r>
            <w:r w:rsidR="007F0DB3">
              <w:rPr>
                <w:rFonts w:ascii="Century Gothic" w:hAnsi="Century Gothic"/>
                <w:sz w:val="20"/>
                <w:szCs w:val="20"/>
              </w:rPr>
              <w:t xml:space="preserve"> tracking of </w:t>
            </w:r>
            <w:r w:rsidRPr="00E825D8">
              <w:rPr>
                <w:rFonts w:ascii="Century Gothic" w:hAnsi="Century Gothic"/>
                <w:sz w:val="20"/>
                <w:szCs w:val="20"/>
              </w:rPr>
              <w:t>Internal data</w:t>
            </w:r>
          </w:p>
          <w:p w:rsidR="004C511A" w:rsidRPr="00E825D8" w:rsidRDefault="004C511A" w:rsidP="004C511A">
            <w:pPr>
              <w:rPr>
                <w:rFonts w:ascii="Century Gothic" w:hAnsi="Century Gothic"/>
                <w:b/>
                <w:sz w:val="20"/>
                <w:szCs w:val="20"/>
              </w:rPr>
            </w:pPr>
          </w:p>
        </w:tc>
        <w:tc>
          <w:tcPr>
            <w:tcW w:w="1984" w:type="dxa"/>
          </w:tcPr>
          <w:p w:rsidR="004C511A" w:rsidRPr="00E825D8" w:rsidRDefault="009E63A7" w:rsidP="004C511A">
            <w:pPr>
              <w:rPr>
                <w:rFonts w:ascii="Century Gothic" w:hAnsi="Century Gothic"/>
                <w:sz w:val="20"/>
                <w:szCs w:val="20"/>
              </w:rPr>
            </w:pPr>
            <w:r w:rsidRPr="00E825D8">
              <w:rPr>
                <w:rFonts w:ascii="Century Gothic" w:hAnsi="Century Gothic"/>
                <w:sz w:val="20"/>
                <w:szCs w:val="20"/>
              </w:rPr>
              <w:t>SLT</w:t>
            </w:r>
          </w:p>
        </w:tc>
      </w:tr>
      <w:tr w:rsidR="00D60BBA" w:rsidRPr="00E825D8" w:rsidTr="00E743D1">
        <w:trPr>
          <w:trHeight w:val="362"/>
        </w:trPr>
        <w:tc>
          <w:tcPr>
            <w:tcW w:w="3174" w:type="dxa"/>
            <w:gridSpan w:val="2"/>
          </w:tcPr>
          <w:p w:rsidR="00D60BBA" w:rsidRPr="00E825D8" w:rsidRDefault="00670323" w:rsidP="004C511A">
            <w:pPr>
              <w:rPr>
                <w:rFonts w:ascii="Century Gothic" w:hAnsi="Century Gothic"/>
                <w:sz w:val="20"/>
                <w:szCs w:val="20"/>
              </w:rPr>
            </w:pPr>
            <w:r>
              <w:rPr>
                <w:rFonts w:ascii="Century Gothic" w:hAnsi="Century Gothic"/>
                <w:sz w:val="20"/>
                <w:szCs w:val="20"/>
              </w:rPr>
              <w:t xml:space="preserve">July 2018- </w:t>
            </w:r>
            <w:r w:rsidR="00C9473D" w:rsidRPr="00E825D8">
              <w:rPr>
                <w:rFonts w:ascii="Century Gothic" w:hAnsi="Century Gothic"/>
                <w:sz w:val="20"/>
                <w:szCs w:val="20"/>
              </w:rPr>
              <w:t xml:space="preserve">End of KS2(Year 6) pupil </w:t>
            </w:r>
            <w:r w:rsidR="00F72415" w:rsidRPr="00E825D8">
              <w:rPr>
                <w:rFonts w:ascii="Century Gothic" w:hAnsi="Century Gothic"/>
                <w:sz w:val="20"/>
                <w:szCs w:val="20"/>
              </w:rPr>
              <w:t xml:space="preserve"> attainment of PP children will be increased in Reading, Writing and Maths</w:t>
            </w:r>
          </w:p>
          <w:tbl>
            <w:tblPr>
              <w:tblStyle w:val="TableGrid"/>
              <w:tblW w:w="0" w:type="auto"/>
              <w:tblLook w:val="04A0" w:firstRow="1" w:lastRow="0" w:firstColumn="1" w:lastColumn="0" w:noHBand="0" w:noVBand="1"/>
            </w:tblPr>
            <w:tblGrid>
              <w:gridCol w:w="1264"/>
              <w:gridCol w:w="842"/>
              <w:gridCol w:w="842"/>
            </w:tblGrid>
            <w:tr w:rsidR="00C4062F" w:rsidRPr="00057C65" w:rsidTr="0092467B">
              <w:tc>
                <w:tcPr>
                  <w:tcW w:w="2948" w:type="dxa"/>
                  <w:gridSpan w:val="3"/>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b/>
                      <w:sz w:val="20"/>
                      <w:szCs w:val="20"/>
                    </w:rPr>
                    <w:t xml:space="preserve">Target based on end of key stage data </w:t>
                  </w:r>
                  <w:r w:rsidR="00B62D73" w:rsidRPr="00F30E1A">
                    <w:rPr>
                      <w:rFonts w:ascii="Century Gothic" w:hAnsi="Century Gothic"/>
                      <w:b/>
                      <w:sz w:val="20"/>
                      <w:szCs w:val="20"/>
                    </w:rPr>
                    <w:t xml:space="preserve">compared with </w:t>
                  </w:r>
                  <w:r w:rsidRPr="00F30E1A">
                    <w:rPr>
                      <w:rFonts w:ascii="Century Gothic" w:hAnsi="Century Gothic"/>
                      <w:b/>
                      <w:sz w:val="20"/>
                      <w:szCs w:val="20"/>
                    </w:rPr>
                    <w:t>Other</w:t>
                  </w:r>
                  <w:r w:rsidR="00B62D73" w:rsidRPr="00F30E1A">
                    <w:rPr>
                      <w:rFonts w:ascii="Century Gothic" w:hAnsi="Century Gothic"/>
                      <w:b/>
                      <w:sz w:val="20"/>
                      <w:szCs w:val="20"/>
                    </w:rPr>
                    <w:t xml:space="preserve"> Pupils</w:t>
                  </w:r>
                </w:p>
              </w:tc>
            </w:tr>
            <w:tr w:rsidR="00C4062F" w:rsidRPr="00057C65" w:rsidTr="0092467B">
              <w:tc>
                <w:tcPr>
                  <w:tcW w:w="982"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18"/>
                      <w:szCs w:val="20"/>
                    </w:rPr>
                    <w:t>Year 6</w:t>
                  </w:r>
                </w:p>
              </w:tc>
              <w:tc>
                <w:tcPr>
                  <w:tcW w:w="983"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2016-17</w:t>
                  </w:r>
                </w:p>
              </w:tc>
              <w:tc>
                <w:tcPr>
                  <w:tcW w:w="983"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2017-18</w:t>
                  </w:r>
                </w:p>
              </w:tc>
            </w:tr>
            <w:tr w:rsidR="00C4062F" w:rsidRPr="00057C65" w:rsidTr="0092467B">
              <w:tc>
                <w:tcPr>
                  <w:tcW w:w="982"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Reading</w:t>
                  </w:r>
                </w:p>
              </w:tc>
              <w:tc>
                <w:tcPr>
                  <w:tcW w:w="983"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-25.1</w:t>
                  </w:r>
                </w:p>
              </w:tc>
              <w:tc>
                <w:tcPr>
                  <w:tcW w:w="983" w:type="dxa"/>
                </w:tcPr>
                <w:p w:rsidR="00C4062F" w:rsidRPr="00F30E1A" w:rsidRDefault="00F30E1A"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-10</w:t>
                  </w:r>
                </w:p>
              </w:tc>
            </w:tr>
            <w:tr w:rsidR="00C4062F" w:rsidRPr="00057C65" w:rsidTr="0092467B">
              <w:tc>
                <w:tcPr>
                  <w:tcW w:w="982"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Writing</w:t>
                  </w:r>
                </w:p>
              </w:tc>
              <w:tc>
                <w:tcPr>
                  <w:tcW w:w="983"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-29.3</w:t>
                  </w:r>
                </w:p>
              </w:tc>
              <w:tc>
                <w:tcPr>
                  <w:tcW w:w="983" w:type="dxa"/>
                </w:tcPr>
                <w:p w:rsidR="00C4062F" w:rsidRPr="00F30E1A" w:rsidRDefault="00F30E1A"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-4</w:t>
                  </w:r>
                </w:p>
              </w:tc>
            </w:tr>
            <w:tr w:rsidR="00C4062F" w:rsidRPr="00057C65" w:rsidTr="0092467B">
              <w:tc>
                <w:tcPr>
                  <w:tcW w:w="982"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Maths</w:t>
                  </w:r>
                </w:p>
              </w:tc>
              <w:tc>
                <w:tcPr>
                  <w:tcW w:w="983"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-10.1</w:t>
                  </w:r>
                </w:p>
              </w:tc>
              <w:tc>
                <w:tcPr>
                  <w:tcW w:w="983" w:type="dxa"/>
                </w:tcPr>
                <w:p w:rsidR="00C4062F" w:rsidRPr="00F30E1A" w:rsidRDefault="00F30E1A"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-8</w:t>
                  </w:r>
                </w:p>
              </w:tc>
            </w:tr>
            <w:tr w:rsidR="00C4062F" w:rsidTr="0092467B">
              <w:tc>
                <w:tcPr>
                  <w:tcW w:w="982"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Combined</w:t>
                  </w:r>
                </w:p>
              </w:tc>
              <w:tc>
                <w:tcPr>
                  <w:tcW w:w="983" w:type="dxa"/>
                </w:tcPr>
                <w:p w:rsidR="00C4062F" w:rsidRPr="00F30E1A" w:rsidRDefault="00C4062F"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-24.5</w:t>
                  </w:r>
                </w:p>
              </w:tc>
              <w:tc>
                <w:tcPr>
                  <w:tcW w:w="983" w:type="dxa"/>
                </w:tcPr>
                <w:p w:rsidR="00C4062F" w:rsidRPr="00F30E1A" w:rsidRDefault="00F30E1A" w:rsidP="008D3D69">
                  <w:pPr>
                    <w:framePr w:hSpace="180" w:wrap="around" w:vAnchor="page" w:hAnchor="margin" w:xAlign="center" w:y="721"/>
                    <w:rPr>
                      <w:rFonts w:ascii="Century Gothic" w:hAnsi="Century Gothic"/>
                      <w:sz w:val="20"/>
                      <w:szCs w:val="20"/>
                    </w:rPr>
                  </w:pPr>
                  <w:r w:rsidRPr="00F30E1A">
                    <w:rPr>
                      <w:rFonts w:ascii="Century Gothic" w:hAnsi="Century Gothic"/>
                      <w:sz w:val="20"/>
                      <w:szCs w:val="20"/>
                    </w:rPr>
                    <w:t>-9</w:t>
                  </w:r>
                </w:p>
              </w:tc>
            </w:tr>
          </w:tbl>
          <w:p w:rsidR="00C9473D" w:rsidRPr="00E825D8" w:rsidRDefault="00C9473D" w:rsidP="004C511A">
            <w:pPr>
              <w:rPr>
                <w:rFonts w:ascii="Century Gothic" w:hAnsi="Century Gothic"/>
                <w:b/>
                <w:sz w:val="20"/>
                <w:szCs w:val="20"/>
              </w:rPr>
            </w:pPr>
          </w:p>
        </w:tc>
        <w:tc>
          <w:tcPr>
            <w:tcW w:w="3174" w:type="dxa"/>
          </w:tcPr>
          <w:p w:rsidR="005E124B" w:rsidRPr="00341EC7" w:rsidRDefault="00341EC7" w:rsidP="004C511A">
            <w:pPr>
              <w:rPr>
                <w:rFonts w:ascii="Century Gothic" w:hAnsi="Century Gothic"/>
                <w:sz w:val="20"/>
                <w:szCs w:val="20"/>
              </w:rPr>
            </w:pPr>
            <w:r w:rsidRPr="00341EC7">
              <w:rPr>
                <w:rFonts w:ascii="Century Gothic" w:hAnsi="Century Gothic"/>
                <w:sz w:val="20"/>
                <w:szCs w:val="20"/>
              </w:rPr>
              <w:t>Teachers to deliver interventions</w:t>
            </w:r>
          </w:p>
          <w:p w:rsidR="00E81080" w:rsidRDefault="00653B81" w:rsidP="004C511A">
            <w:pPr>
              <w:rPr>
                <w:rFonts w:ascii="Century Gothic" w:hAnsi="Century Gothic"/>
                <w:sz w:val="20"/>
                <w:szCs w:val="20"/>
              </w:rPr>
            </w:pPr>
            <w:r w:rsidRPr="00E825D8">
              <w:rPr>
                <w:rFonts w:ascii="Century Gothic" w:hAnsi="Century Gothic"/>
                <w:sz w:val="20"/>
                <w:szCs w:val="20"/>
              </w:rPr>
              <w:t>Greater depth PP – will</w:t>
            </w:r>
            <w:r w:rsidR="00EB2C3A" w:rsidRPr="00E825D8">
              <w:rPr>
                <w:rFonts w:ascii="Century Gothic" w:hAnsi="Century Gothic"/>
                <w:sz w:val="20"/>
                <w:szCs w:val="20"/>
              </w:rPr>
              <w:t xml:space="preserve"> peer mentor </w:t>
            </w:r>
            <w:r w:rsidRPr="00E825D8">
              <w:rPr>
                <w:rFonts w:ascii="Century Gothic" w:hAnsi="Century Gothic"/>
                <w:sz w:val="20"/>
                <w:szCs w:val="20"/>
              </w:rPr>
              <w:t xml:space="preserve">as part </w:t>
            </w:r>
            <w:r w:rsidR="00E81080">
              <w:rPr>
                <w:rFonts w:ascii="Century Gothic" w:hAnsi="Century Gothic"/>
                <w:sz w:val="20"/>
                <w:szCs w:val="20"/>
              </w:rPr>
              <w:t xml:space="preserve">of the interventions delivered- </w:t>
            </w:r>
            <w:r w:rsidR="00E81080" w:rsidRPr="00E825D8">
              <w:rPr>
                <w:rFonts w:ascii="Century Gothic" w:hAnsi="Century Gothic"/>
                <w:sz w:val="20"/>
                <w:szCs w:val="20"/>
              </w:rPr>
              <w:t xml:space="preserve"> in order to achieve ARE and diminish the difference between PP and National Other </w:t>
            </w:r>
          </w:p>
          <w:p w:rsidR="00E81080" w:rsidRDefault="00E81080" w:rsidP="004C511A">
            <w:pPr>
              <w:rPr>
                <w:rFonts w:ascii="Century Gothic" w:hAnsi="Century Gothic"/>
                <w:sz w:val="20"/>
                <w:szCs w:val="20"/>
              </w:rPr>
            </w:pPr>
          </w:p>
          <w:p w:rsidR="00EB2C3A" w:rsidRPr="00E825D8" w:rsidRDefault="00653B81" w:rsidP="004C511A">
            <w:pPr>
              <w:rPr>
                <w:rFonts w:ascii="Century Gothic" w:hAnsi="Century Gothic"/>
                <w:sz w:val="20"/>
                <w:szCs w:val="20"/>
              </w:rPr>
            </w:pPr>
            <w:r w:rsidRPr="00E825D8">
              <w:rPr>
                <w:rFonts w:ascii="Century Gothic" w:hAnsi="Century Gothic"/>
                <w:sz w:val="20"/>
                <w:szCs w:val="20"/>
              </w:rPr>
              <w:t>Research from the E</w:t>
            </w:r>
            <w:r w:rsidR="00535737" w:rsidRPr="00E825D8">
              <w:rPr>
                <w:rFonts w:ascii="Century Gothic" w:hAnsi="Century Gothic"/>
                <w:sz w:val="20"/>
                <w:szCs w:val="20"/>
              </w:rPr>
              <w:t>ducation Endowment Foundation shows (+5 months impact):</w:t>
            </w:r>
          </w:p>
          <w:p w:rsidR="00EB2C3A" w:rsidRPr="00E825D8" w:rsidRDefault="00EB2C3A" w:rsidP="004C511A">
            <w:pPr>
              <w:rPr>
                <w:rFonts w:ascii="Century Gothic" w:hAnsi="Century Gothic"/>
                <w:sz w:val="20"/>
                <w:szCs w:val="20"/>
              </w:rPr>
            </w:pPr>
          </w:p>
          <w:p w:rsidR="00EB2C3A" w:rsidRPr="00E825D8" w:rsidRDefault="00653B81" w:rsidP="004C511A">
            <w:pPr>
              <w:rPr>
                <w:rFonts w:ascii="Century Gothic" w:hAnsi="Century Gothic"/>
                <w:sz w:val="20"/>
                <w:szCs w:val="20"/>
              </w:rPr>
            </w:pPr>
            <w:r w:rsidRPr="00E825D8">
              <w:rPr>
                <w:rFonts w:ascii="Century Gothic" w:hAnsi="Century Gothic"/>
                <w:sz w:val="20"/>
                <w:szCs w:val="20"/>
              </w:rPr>
              <w:t>“Though all types of pupils appear to benefit from peer tutoring, there is some evidence that children from disadvantaged backgrounds and low attaining pupils make the biggest gains.”</w:t>
            </w:r>
          </w:p>
          <w:p w:rsidR="00EB2C3A" w:rsidRPr="00E825D8" w:rsidRDefault="00EB2C3A" w:rsidP="004C511A">
            <w:pPr>
              <w:rPr>
                <w:rFonts w:ascii="Century Gothic" w:hAnsi="Century Gothic"/>
                <w:sz w:val="20"/>
                <w:szCs w:val="20"/>
              </w:rPr>
            </w:pPr>
          </w:p>
          <w:p w:rsidR="00CB1077" w:rsidRPr="00E825D8" w:rsidRDefault="00EB2C3A" w:rsidP="005E124B">
            <w:pPr>
              <w:rPr>
                <w:rFonts w:ascii="Century Gothic" w:hAnsi="Century Gothic"/>
                <w:b/>
                <w:sz w:val="20"/>
                <w:szCs w:val="20"/>
              </w:rPr>
            </w:pPr>
            <w:r w:rsidRPr="00E825D8">
              <w:rPr>
                <w:rFonts w:ascii="Century Gothic" w:hAnsi="Century Gothic"/>
                <w:sz w:val="20"/>
                <w:szCs w:val="20"/>
              </w:rPr>
              <w:t xml:space="preserve">After the success of a Maths intervention last academic year where pupils made accelerated progress- (4 </w:t>
            </w:r>
            <w:r w:rsidRPr="00E825D8">
              <w:rPr>
                <w:rFonts w:ascii="Century Gothic" w:hAnsi="Century Gothic"/>
                <w:sz w:val="20"/>
                <w:szCs w:val="20"/>
              </w:rPr>
              <w:lastRenderedPageBreak/>
              <w:t>children not on track to meet ARE achieved the expected standard at the end of KS2- repeat this intervention</w:t>
            </w:r>
          </w:p>
        </w:tc>
        <w:tc>
          <w:tcPr>
            <w:tcW w:w="3174" w:type="dxa"/>
          </w:tcPr>
          <w:p w:rsidR="005E124B" w:rsidRPr="00E825D8" w:rsidRDefault="005E124B" w:rsidP="004C511A">
            <w:pPr>
              <w:rPr>
                <w:rFonts w:ascii="Century Gothic" w:hAnsi="Century Gothic"/>
                <w:b/>
                <w:sz w:val="20"/>
                <w:szCs w:val="20"/>
              </w:rPr>
            </w:pPr>
            <w:r w:rsidRPr="00E825D8">
              <w:rPr>
                <w:rFonts w:ascii="Century Gothic" w:hAnsi="Century Gothic"/>
                <w:sz w:val="20"/>
                <w:szCs w:val="20"/>
              </w:rPr>
              <w:lastRenderedPageBreak/>
              <w:t>Interventions to be delivered by teachers in Year 5 and 6 for Reading and Writing</w:t>
            </w:r>
          </w:p>
          <w:p w:rsidR="005E124B" w:rsidRPr="00E825D8" w:rsidRDefault="005E124B" w:rsidP="004C511A">
            <w:pPr>
              <w:rPr>
                <w:rFonts w:ascii="Century Gothic" w:hAnsi="Century Gothic"/>
                <w:sz w:val="20"/>
                <w:szCs w:val="20"/>
              </w:rPr>
            </w:pPr>
          </w:p>
          <w:p w:rsidR="00D60BBA" w:rsidRPr="00E825D8" w:rsidRDefault="005E124B" w:rsidP="004C511A">
            <w:pPr>
              <w:rPr>
                <w:rFonts w:ascii="Century Gothic" w:hAnsi="Century Gothic"/>
                <w:sz w:val="20"/>
                <w:szCs w:val="20"/>
              </w:rPr>
            </w:pPr>
            <w:r w:rsidRPr="00E825D8">
              <w:rPr>
                <w:rFonts w:ascii="Century Gothic" w:hAnsi="Century Gothic"/>
                <w:sz w:val="20"/>
                <w:szCs w:val="20"/>
              </w:rPr>
              <w:t>Additional interventions to be delivered by</w:t>
            </w:r>
            <w:r w:rsidR="00CB1077" w:rsidRPr="00E825D8">
              <w:rPr>
                <w:rFonts w:ascii="Century Gothic" w:hAnsi="Century Gothic"/>
                <w:sz w:val="20"/>
                <w:szCs w:val="20"/>
              </w:rPr>
              <w:t xml:space="preserve"> Literacy consu</w:t>
            </w:r>
            <w:r w:rsidRPr="00E825D8">
              <w:rPr>
                <w:rFonts w:ascii="Century Gothic" w:hAnsi="Century Gothic"/>
                <w:sz w:val="20"/>
                <w:szCs w:val="20"/>
              </w:rPr>
              <w:t>ltant for Reading interventions</w:t>
            </w:r>
            <w:r w:rsidR="00CB1077" w:rsidRPr="00E825D8">
              <w:rPr>
                <w:rFonts w:ascii="Century Gothic" w:hAnsi="Century Gothic"/>
                <w:sz w:val="20"/>
                <w:szCs w:val="20"/>
              </w:rPr>
              <w:t xml:space="preserve"> </w:t>
            </w:r>
          </w:p>
          <w:p w:rsidR="005E124B" w:rsidRPr="00E825D8" w:rsidRDefault="005E124B" w:rsidP="004C511A">
            <w:pPr>
              <w:rPr>
                <w:rFonts w:ascii="Century Gothic" w:hAnsi="Century Gothic"/>
                <w:sz w:val="20"/>
                <w:szCs w:val="20"/>
              </w:rPr>
            </w:pPr>
          </w:p>
          <w:p w:rsidR="004A0762" w:rsidRPr="00E825D8" w:rsidRDefault="004A0762" w:rsidP="005E124B">
            <w:pPr>
              <w:rPr>
                <w:rFonts w:ascii="Century Gothic" w:hAnsi="Century Gothic"/>
                <w:sz w:val="20"/>
                <w:szCs w:val="20"/>
              </w:rPr>
            </w:pPr>
          </w:p>
          <w:p w:rsidR="005E124B" w:rsidRPr="00E825D8" w:rsidRDefault="005E124B" w:rsidP="005E124B">
            <w:pPr>
              <w:rPr>
                <w:rFonts w:ascii="Century Gothic" w:hAnsi="Century Gothic"/>
                <w:sz w:val="20"/>
                <w:szCs w:val="20"/>
              </w:rPr>
            </w:pPr>
            <w:r w:rsidRPr="00E825D8">
              <w:rPr>
                <w:rFonts w:ascii="Century Gothic" w:hAnsi="Century Gothic"/>
                <w:sz w:val="20"/>
                <w:szCs w:val="20"/>
              </w:rPr>
              <w:t>In Year 5 and 6 HA PP pupils to act as peer mentors within interventions- this is also to be carried out within additional Literacy consultant interventions</w:t>
            </w:r>
          </w:p>
          <w:p w:rsidR="00EB2C3A" w:rsidRPr="00E825D8" w:rsidRDefault="00EB2C3A" w:rsidP="005E124B">
            <w:pPr>
              <w:rPr>
                <w:rFonts w:ascii="Century Gothic" w:hAnsi="Century Gothic"/>
                <w:sz w:val="20"/>
                <w:szCs w:val="20"/>
              </w:rPr>
            </w:pPr>
          </w:p>
          <w:p w:rsidR="00535737" w:rsidRPr="00E825D8" w:rsidRDefault="00535737" w:rsidP="005E124B">
            <w:pPr>
              <w:rPr>
                <w:rFonts w:ascii="Century Gothic" w:hAnsi="Century Gothic"/>
                <w:sz w:val="20"/>
                <w:szCs w:val="20"/>
              </w:rPr>
            </w:pPr>
          </w:p>
          <w:p w:rsidR="00535737" w:rsidRPr="00E825D8" w:rsidRDefault="00535737" w:rsidP="005E124B">
            <w:pPr>
              <w:rPr>
                <w:rFonts w:ascii="Century Gothic" w:hAnsi="Century Gothic"/>
                <w:sz w:val="20"/>
                <w:szCs w:val="20"/>
              </w:rPr>
            </w:pPr>
          </w:p>
          <w:p w:rsidR="00535737" w:rsidRPr="00E825D8" w:rsidRDefault="00535737" w:rsidP="005E124B">
            <w:pPr>
              <w:rPr>
                <w:rFonts w:ascii="Century Gothic" w:hAnsi="Century Gothic"/>
                <w:sz w:val="20"/>
                <w:szCs w:val="20"/>
              </w:rPr>
            </w:pPr>
          </w:p>
          <w:p w:rsidR="00535737" w:rsidRPr="00E825D8" w:rsidRDefault="00535737" w:rsidP="005E124B">
            <w:pPr>
              <w:rPr>
                <w:rFonts w:ascii="Century Gothic" w:hAnsi="Century Gothic"/>
                <w:sz w:val="20"/>
                <w:szCs w:val="20"/>
              </w:rPr>
            </w:pPr>
          </w:p>
          <w:p w:rsidR="00535737" w:rsidRPr="00E825D8" w:rsidRDefault="00535737" w:rsidP="005E124B">
            <w:pPr>
              <w:rPr>
                <w:rFonts w:ascii="Century Gothic" w:hAnsi="Century Gothic"/>
                <w:sz w:val="20"/>
                <w:szCs w:val="20"/>
              </w:rPr>
            </w:pPr>
          </w:p>
          <w:p w:rsidR="00535737" w:rsidRPr="00E825D8" w:rsidRDefault="00535737" w:rsidP="005E124B">
            <w:pPr>
              <w:rPr>
                <w:rFonts w:ascii="Century Gothic" w:hAnsi="Century Gothic"/>
                <w:sz w:val="20"/>
                <w:szCs w:val="20"/>
              </w:rPr>
            </w:pPr>
          </w:p>
          <w:p w:rsidR="00535737" w:rsidRPr="00E825D8" w:rsidRDefault="00535737" w:rsidP="005E124B">
            <w:pPr>
              <w:rPr>
                <w:rFonts w:ascii="Century Gothic" w:hAnsi="Century Gothic"/>
                <w:sz w:val="20"/>
                <w:szCs w:val="20"/>
              </w:rPr>
            </w:pPr>
          </w:p>
          <w:p w:rsidR="00535737" w:rsidRPr="00E825D8" w:rsidRDefault="00535737" w:rsidP="005E124B">
            <w:pPr>
              <w:rPr>
                <w:rFonts w:ascii="Century Gothic" w:hAnsi="Century Gothic"/>
                <w:sz w:val="20"/>
                <w:szCs w:val="20"/>
              </w:rPr>
            </w:pPr>
          </w:p>
          <w:p w:rsidR="00EB2C3A" w:rsidRPr="00E825D8" w:rsidRDefault="00EB2C3A" w:rsidP="005E124B">
            <w:pPr>
              <w:rPr>
                <w:rFonts w:ascii="Century Gothic" w:hAnsi="Century Gothic"/>
                <w:sz w:val="20"/>
                <w:szCs w:val="20"/>
              </w:rPr>
            </w:pPr>
            <w:r w:rsidRPr="00E825D8">
              <w:rPr>
                <w:rFonts w:ascii="Century Gothic" w:hAnsi="Century Gothic"/>
                <w:sz w:val="20"/>
                <w:szCs w:val="20"/>
              </w:rPr>
              <w:lastRenderedPageBreak/>
              <w:t>Teacher and TA to deliver after school maths intervention to targeted pupils x2/week</w:t>
            </w:r>
          </w:p>
          <w:p w:rsidR="005E124B" w:rsidRPr="00E825D8" w:rsidRDefault="005E124B" w:rsidP="004C511A">
            <w:pPr>
              <w:rPr>
                <w:rFonts w:ascii="Century Gothic" w:hAnsi="Century Gothic"/>
                <w:b/>
                <w:sz w:val="20"/>
                <w:szCs w:val="20"/>
              </w:rPr>
            </w:pPr>
          </w:p>
        </w:tc>
        <w:tc>
          <w:tcPr>
            <w:tcW w:w="4365" w:type="dxa"/>
          </w:tcPr>
          <w:p w:rsidR="00F72415" w:rsidRPr="00E825D8" w:rsidRDefault="00F72415" w:rsidP="00F72415">
            <w:pPr>
              <w:rPr>
                <w:rFonts w:ascii="Century Gothic" w:hAnsi="Century Gothic"/>
                <w:sz w:val="20"/>
                <w:szCs w:val="20"/>
              </w:rPr>
            </w:pPr>
            <w:r w:rsidRPr="00E825D8">
              <w:rPr>
                <w:rFonts w:ascii="Century Gothic" w:hAnsi="Century Gothic"/>
                <w:sz w:val="20"/>
                <w:szCs w:val="20"/>
              </w:rPr>
              <w:lastRenderedPageBreak/>
              <w:t>Pupil Progress meetings- half termly</w:t>
            </w:r>
            <w:r w:rsidR="004154AD">
              <w:rPr>
                <w:rFonts w:ascii="Century Gothic" w:hAnsi="Century Gothic"/>
                <w:sz w:val="20"/>
                <w:szCs w:val="20"/>
              </w:rPr>
              <w:t xml:space="preserve"> tracking of </w:t>
            </w:r>
            <w:r w:rsidRPr="00E825D8">
              <w:rPr>
                <w:rFonts w:ascii="Century Gothic" w:hAnsi="Century Gothic"/>
                <w:sz w:val="20"/>
                <w:szCs w:val="20"/>
              </w:rPr>
              <w:t>Internal data</w:t>
            </w:r>
          </w:p>
          <w:p w:rsidR="00F72415" w:rsidRPr="00E825D8" w:rsidRDefault="00F72415" w:rsidP="004C511A">
            <w:pPr>
              <w:rPr>
                <w:rFonts w:ascii="Century Gothic" w:hAnsi="Century Gothic"/>
                <w:sz w:val="20"/>
                <w:szCs w:val="20"/>
              </w:rPr>
            </w:pPr>
          </w:p>
          <w:p w:rsidR="00D60BBA" w:rsidRPr="00E825D8" w:rsidRDefault="00F72415" w:rsidP="004C511A">
            <w:pPr>
              <w:rPr>
                <w:rFonts w:ascii="Century Gothic" w:hAnsi="Century Gothic"/>
                <w:sz w:val="20"/>
                <w:szCs w:val="20"/>
              </w:rPr>
            </w:pPr>
            <w:r w:rsidRPr="00E825D8">
              <w:rPr>
                <w:rFonts w:ascii="Century Gothic" w:hAnsi="Century Gothic"/>
                <w:sz w:val="20"/>
                <w:szCs w:val="20"/>
              </w:rPr>
              <w:t>Close monitoring of Interventions delivered by Literacy Consultant to ensure impact</w:t>
            </w:r>
            <w:r w:rsidR="004154AD">
              <w:rPr>
                <w:rFonts w:ascii="Century Gothic" w:hAnsi="Century Gothic"/>
                <w:sz w:val="20"/>
                <w:szCs w:val="20"/>
              </w:rPr>
              <w:t xml:space="preserve"> and adjust groupings and provision as appropriate</w:t>
            </w:r>
          </w:p>
        </w:tc>
        <w:tc>
          <w:tcPr>
            <w:tcW w:w="1984" w:type="dxa"/>
          </w:tcPr>
          <w:p w:rsidR="00D60BBA" w:rsidRPr="00E825D8" w:rsidRDefault="00F72415" w:rsidP="004C511A">
            <w:pPr>
              <w:rPr>
                <w:rFonts w:ascii="Century Gothic" w:hAnsi="Century Gothic"/>
                <w:sz w:val="20"/>
                <w:szCs w:val="20"/>
              </w:rPr>
            </w:pPr>
            <w:r w:rsidRPr="00E825D8">
              <w:rPr>
                <w:rFonts w:ascii="Century Gothic" w:hAnsi="Century Gothic"/>
                <w:sz w:val="20"/>
                <w:szCs w:val="20"/>
              </w:rPr>
              <w:t>LC/SLT</w:t>
            </w:r>
          </w:p>
        </w:tc>
      </w:tr>
      <w:tr w:rsidR="004C511A" w:rsidRPr="00E825D8" w:rsidTr="00E743D1">
        <w:trPr>
          <w:trHeight w:val="362"/>
        </w:trPr>
        <w:tc>
          <w:tcPr>
            <w:tcW w:w="3174" w:type="dxa"/>
            <w:gridSpan w:val="2"/>
          </w:tcPr>
          <w:p w:rsidR="00673FE8" w:rsidRPr="00E825D8" w:rsidRDefault="00673FE8" w:rsidP="00673FE8">
            <w:pPr>
              <w:rPr>
                <w:rFonts w:ascii="Century Gothic" w:hAnsi="Century Gothic"/>
                <w:sz w:val="20"/>
                <w:szCs w:val="20"/>
              </w:rPr>
            </w:pPr>
            <w:r w:rsidRPr="00E825D8">
              <w:rPr>
                <w:rFonts w:ascii="Century Gothic" w:hAnsi="Century Gothic"/>
                <w:sz w:val="20"/>
                <w:szCs w:val="20"/>
              </w:rPr>
              <w:t>Learning opportunities for PP children will be at least equal to non PP children</w:t>
            </w:r>
            <w:r>
              <w:rPr>
                <w:rFonts w:ascii="Century Gothic" w:hAnsi="Century Gothic"/>
                <w:sz w:val="20"/>
                <w:szCs w:val="20"/>
              </w:rPr>
              <w:t xml:space="preserve">- PP </w:t>
            </w:r>
            <w:proofErr w:type="spellStart"/>
            <w:r>
              <w:rPr>
                <w:rFonts w:ascii="Century Gothic" w:hAnsi="Century Gothic"/>
                <w:sz w:val="20"/>
                <w:szCs w:val="20"/>
              </w:rPr>
              <w:t>chn</w:t>
            </w:r>
            <w:proofErr w:type="spellEnd"/>
            <w:r>
              <w:rPr>
                <w:rFonts w:ascii="Century Gothic" w:hAnsi="Century Gothic"/>
                <w:sz w:val="20"/>
                <w:szCs w:val="20"/>
              </w:rPr>
              <w:t xml:space="preserve"> to have appropriate targets set (academic/social depending on individual need)</w:t>
            </w:r>
          </w:p>
          <w:p w:rsidR="00673FE8" w:rsidRDefault="00673FE8" w:rsidP="004C511A">
            <w:pPr>
              <w:rPr>
                <w:rFonts w:ascii="Century Gothic" w:hAnsi="Century Gothic"/>
                <w:sz w:val="20"/>
                <w:szCs w:val="20"/>
              </w:rPr>
            </w:pPr>
          </w:p>
          <w:p w:rsidR="00673FE8" w:rsidRDefault="00673FE8" w:rsidP="004C511A">
            <w:pPr>
              <w:rPr>
                <w:rFonts w:ascii="Century Gothic" w:hAnsi="Century Gothic"/>
                <w:sz w:val="20"/>
                <w:szCs w:val="20"/>
              </w:rPr>
            </w:pPr>
          </w:p>
          <w:p w:rsidR="00673FE8" w:rsidRDefault="00673FE8" w:rsidP="004C511A">
            <w:pPr>
              <w:rPr>
                <w:rFonts w:ascii="Century Gothic" w:hAnsi="Century Gothic"/>
                <w:sz w:val="20"/>
                <w:szCs w:val="20"/>
              </w:rPr>
            </w:pPr>
          </w:p>
          <w:p w:rsidR="00673FE8" w:rsidRDefault="00673FE8" w:rsidP="004C511A">
            <w:pPr>
              <w:rPr>
                <w:rFonts w:ascii="Century Gothic" w:hAnsi="Century Gothic"/>
                <w:sz w:val="20"/>
                <w:szCs w:val="20"/>
              </w:rPr>
            </w:pPr>
          </w:p>
          <w:p w:rsidR="00673FE8" w:rsidRDefault="00673FE8" w:rsidP="004C511A">
            <w:pPr>
              <w:rPr>
                <w:rFonts w:ascii="Century Gothic" w:hAnsi="Century Gothic"/>
                <w:sz w:val="20"/>
                <w:szCs w:val="20"/>
              </w:rPr>
            </w:pPr>
          </w:p>
          <w:p w:rsidR="00673FE8" w:rsidRDefault="00673FE8" w:rsidP="004C511A">
            <w:pPr>
              <w:rPr>
                <w:rFonts w:ascii="Century Gothic" w:hAnsi="Century Gothic"/>
                <w:sz w:val="20"/>
                <w:szCs w:val="20"/>
              </w:rPr>
            </w:pPr>
          </w:p>
          <w:p w:rsidR="00C9473D" w:rsidRPr="00E825D8" w:rsidRDefault="00C9473D" w:rsidP="004C511A">
            <w:pPr>
              <w:rPr>
                <w:rFonts w:ascii="Century Gothic" w:hAnsi="Century Gothic"/>
                <w:sz w:val="20"/>
                <w:szCs w:val="20"/>
                <w:highlight w:val="yellow"/>
              </w:rPr>
            </w:pPr>
          </w:p>
          <w:p w:rsidR="00C9473D" w:rsidRPr="00E825D8" w:rsidRDefault="00C9473D" w:rsidP="004C511A">
            <w:pPr>
              <w:rPr>
                <w:rFonts w:ascii="Century Gothic" w:hAnsi="Century Gothic"/>
                <w:sz w:val="20"/>
                <w:szCs w:val="20"/>
                <w:highlight w:val="yellow"/>
              </w:rPr>
            </w:pPr>
          </w:p>
          <w:p w:rsidR="00C9473D" w:rsidRPr="00E825D8" w:rsidRDefault="00C9473D" w:rsidP="004C511A">
            <w:pPr>
              <w:rPr>
                <w:rFonts w:ascii="Century Gothic" w:hAnsi="Century Gothic"/>
                <w:sz w:val="20"/>
                <w:szCs w:val="20"/>
                <w:highlight w:val="yellow"/>
              </w:rPr>
            </w:pPr>
          </w:p>
        </w:tc>
        <w:tc>
          <w:tcPr>
            <w:tcW w:w="3174" w:type="dxa"/>
          </w:tcPr>
          <w:p w:rsidR="006B6B0A" w:rsidRDefault="006B6B0A" w:rsidP="00E825D8">
            <w:pPr>
              <w:widowControl w:val="0"/>
              <w:autoSpaceDE w:val="0"/>
              <w:autoSpaceDN w:val="0"/>
              <w:adjustRightInd w:val="0"/>
              <w:rPr>
                <w:rFonts w:ascii="Century Gothic" w:hAnsi="Century Gothic"/>
                <w:sz w:val="20"/>
                <w:szCs w:val="20"/>
              </w:rPr>
            </w:pPr>
            <w:r w:rsidRPr="00F50ABA">
              <w:rPr>
                <w:rFonts w:ascii="Century Gothic" w:hAnsi="Century Gothic" w:cs="Arial"/>
                <w:color w:val="333333"/>
                <w:sz w:val="20"/>
                <w:szCs w:val="20"/>
              </w:rPr>
              <w:t>“Having an individualised approach to barriers to learning and emotional support, at an early stage”(DFE supporting the attainment of disadvantaged pupils 2015)</w:t>
            </w:r>
            <w:r>
              <w:rPr>
                <w:rFonts w:ascii="Century Gothic" w:hAnsi="Century Gothic" w:cs="Arial"/>
                <w:color w:val="333333"/>
                <w:sz w:val="20"/>
                <w:szCs w:val="20"/>
              </w:rPr>
              <w:t>- setting up Provision Maps at FS1and FS2-Year 6</w:t>
            </w:r>
          </w:p>
          <w:p w:rsidR="006B6B0A" w:rsidRDefault="006B6B0A" w:rsidP="00E825D8">
            <w:pPr>
              <w:widowControl w:val="0"/>
              <w:autoSpaceDE w:val="0"/>
              <w:autoSpaceDN w:val="0"/>
              <w:adjustRightInd w:val="0"/>
              <w:rPr>
                <w:rFonts w:ascii="Century Gothic" w:hAnsi="Century Gothic"/>
                <w:sz w:val="20"/>
                <w:szCs w:val="20"/>
              </w:rPr>
            </w:pPr>
          </w:p>
          <w:p w:rsidR="00E825D8" w:rsidRPr="00E825D8" w:rsidRDefault="00745E98" w:rsidP="00E825D8">
            <w:pPr>
              <w:widowControl w:val="0"/>
              <w:autoSpaceDE w:val="0"/>
              <w:autoSpaceDN w:val="0"/>
              <w:adjustRightInd w:val="0"/>
              <w:rPr>
                <w:rFonts w:ascii="Century Gothic" w:eastAsia="Times New Roman" w:hAnsi="Century Gothic" w:cs="MyriadMM_215_600_"/>
                <w:color w:val="000000"/>
                <w:sz w:val="20"/>
                <w:szCs w:val="20"/>
                <w:lang w:eastAsia="en-GB"/>
              </w:rPr>
            </w:pPr>
            <w:r w:rsidRPr="00E825D8">
              <w:rPr>
                <w:rFonts w:ascii="Century Gothic" w:hAnsi="Century Gothic"/>
                <w:sz w:val="20"/>
                <w:szCs w:val="20"/>
              </w:rPr>
              <w:t>Evidence of lack of parenta</w:t>
            </w:r>
            <w:r w:rsidR="0030487D" w:rsidRPr="00E825D8">
              <w:rPr>
                <w:rFonts w:ascii="Century Gothic" w:hAnsi="Century Gothic"/>
                <w:sz w:val="20"/>
                <w:szCs w:val="20"/>
              </w:rPr>
              <w:t xml:space="preserve">l support and involvement </w:t>
            </w:r>
            <w:r w:rsidRPr="00E825D8">
              <w:rPr>
                <w:rFonts w:ascii="Century Gothic" w:hAnsi="Century Gothic"/>
                <w:sz w:val="20"/>
                <w:szCs w:val="20"/>
              </w:rPr>
              <w:t>prevents progress and attainment-</w:t>
            </w:r>
            <w:r w:rsidR="00E825D8" w:rsidRPr="00E825D8">
              <w:rPr>
                <w:rFonts w:ascii="Century Gothic" w:hAnsi="Century Gothic"/>
                <w:b/>
                <w:sz w:val="20"/>
                <w:szCs w:val="20"/>
              </w:rPr>
              <w:t xml:space="preserve"> “</w:t>
            </w:r>
            <w:r w:rsidR="00E825D8" w:rsidRPr="00E825D8">
              <w:rPr>
                <w:rFonts w:ascii="Century Gothic" w:eastAsia="Times New Roman" w:hAnsi="Century Gothic" w:cs="MyriadMM_215_600_"/>
                <w:color w:val="000000"/>
                <w:sz w:val="20"/>
                <w:szCs w:val="20"/>
                <w:lang w:eastAsia="en-GB"/>
              </w:rPr>
              <w:t xml:space="preserve"> parental involvement in a child’s schooling was a more powerful force than other</w:t>
            </w:r>
          </w:p>
          <w:p w:rsidR="00E825D8" w:rsidRPr="00E825D8" w:rsidRDefault="00E825D8" w:rsidP="00E825D8">
            <w:pPr>
              <w:widowControl w:val="0"/>
              <w:autoSpaceDE w:val="0"/>
              <w:autoSpaceDN w:val="0"/>
              <w:adjustRightInd w:val="0"/>
              <w:rPr>
                <w:rFonts w:ascii="Century Gothic" w:eastAsia="Times New Roman" w:hAnsi="Century Gothic" w:cs="MyriadMM_215_600_"/>
                <w:color w:val="000000"/>
                <w:sz w:val="20"/>
                <w:szCs w:val="20"/>
                <w:lang w:eastAsia="en-GB"/>
              </w:rPr>
            </w:pPr>
            <w:r w:rsidRPr="00E825D8">
              <w:rPr>
                <w:rFonts w:ascii="Century Gothic" w:eastAsia="Times New Roman" w:hAnsi="Century Gothic" w:cs="MyriadMM_215_600_"/>
                <w:color w:val="000000"/>
                <w:sz w:val="20"/>
                <w:szCs w:val="20"/>
                <w:lang w:eastAsia="en-GB"/>
              </w:rPr>
              <w:t>family background indicators such as social class, family size and level of parental</w:t>
            </w:r>
          </w:p>
          <w:p w:rsidR="00E825D8" w:rsidRPr="00E825D8" w:rsidRDefault="00E825D8" w:rsidP="00E825D8">
            <w:pPr>
              <w:widowControl w:val="0"/>
              <w:autoSpaceDE w:val="0"/>
              <w:autoSpaceDN w:val="0"/>
              <w:adjustRightInd w:val="0"/>
              <w:rPr>
                <w:rFonts w:ascii="Century Gothic" w:eastAsia="Times New Roman" w:hAnsi="Century Gothic" w:cs="MyriadMM_215_600_"/>
                <w:color w:val="000000"/>
                <w:sz w:val="20"/>
                <w:szCs w:val="20"/>
                <w:lang w:eastAsia="en-GB"/>
              </w:rPr>
            </w:pPr>
            <w:r w:rsidRPr="00E825D8">
              <w:rPr>
                <w:rFonts w:ascii="Century Gothic" w:eastAsia="Times New Roman" w:hAnsi="Century Gothic" w:cs="MyriadMM_215_600_"/>
                <w:color w:val="000000"/>
                <w:sz w:val="20"/>
                <w:szCs w:val="20"/>
                <w:lang w:eastAsia="en-GB"/>
              </w:rPr>
              <w:t>education and contributes to no less than 10% of variation in achievement” (</w:t>
            </w:r>
            <w:proofErr w:type="spellStart"/>
            <w:r w:rsidRPr="00E825D8">
              <w:rPr>
                <w:rFonts w:ascii="Century Gothic" w:eastAsia="Times New Roman" w:hAnsi="Century Gothic" w:cs="MyriadMM_215_600_"/>
                <w:color w:val="000000"/>
                <w:sz w:val="20"/>
                <w:szCs w:val="20"/>
                <w:lang w:eastAsia="en-GB"/>
              </w:rPr>
              <w:t>Dfe</w:t>
            </w:r>
            <w:proofErr w:type="spellEnd"/>
            <w:r w:rsidRPr="00E825D8">
              <w:rPr>
                <w:rFonts w:ascii="Century Gothic" w:eastAsia="Times New Roman" w:hAnsi="Century Gothic" w:cs="MyriadMM_215_600_"/>
                <w:color w:val="000000"/>
                <w:sz w:val="20"/>
                <w:szCs w:val="20"/>
                <w:lang w:eastAsia="en-GB"/>
              </w:rPr>
              <w:t xml:space="preserve"> research: The Impact of Parental Involvement on</w:t>
            </w:r>
          </w:p>
          <w:p w:rsidR="00E825D8" w:rsidRPr="00E825D8" w:rsidRDefault="00E825D8" w:rsidP="00E825D8">
            <w:pPr>
              <w:widowControl w:val="0"/>
              <w:autoSpaceDE w:val="0"/>
              <w:autoSpaceDN w:val="0"/>
              <w:adjustRightInd w:val="0"/>
              <w:rPr>
                <w:rFonts w:ascii="Century Gothic" w:eastAsia="Times New Roman" w:hAnsi="Century Gothic" w:cs="MyriadMM_215_600_"/>
                <w:color w:val="000000"/>
                <w:sz w:val="20"/>
                <w:szCs w:val="20"/>
                <w:lang w:eastAsia="en-GB"/>
              </w:rPr>
            </w:pPr>
            <w:r w:rsidRPr="00E825D8">
              <w:rPr>
                <w:rFonts w:ascii="Century Gothic" w:eastAsia="Times New Roman" w:hAnsi="Century Gothic" w:cs="MyriadMM_215_600_"/>
                <w:color w:val="000000"/>
                <w:sz w:val="20"/>
                <w:szCs w:val="20"/>
                <w:lang w:eastAsia="en-GB"/>
              </w:rPr>
              <w:t>Children’s Education)</w:t>
            </w:r>
          </w:p>
          <w:p w:rsidR="00F50ABA" w:rsidRPr="000C316C" w:rsidRDefault="00E825D8" w:rsidP="004C511A">
            <w:pPr>
              <w:rPr>
                <w:rFonts w:ascii="Century Gothic" w:hAnsi="Century Gothic"/>
                <w:sz w:val="20"/>
                <w:szCs w:val="20"/>
              </w:rPr>
            </w:pPr>
            <w:r w:rsidRPr="00E825D8">
              <w:rPr>
                <w:rFonts w:ascii="Century Gothic" w:hAnsi="Century Gothic"/>
                <w:sz w:val="20"/>
                <w:szCs w:val="20"/>
              </w:rPr>
              <w:t>T</w:t>
            </w:r>
            <w:r w:rsidR="00745E98" w:rsidRPr="00E825D8">
              <w:rPr>
                <w:rFonts w:ascii="Century Gothic" w:hAnsi="Century Gothic"/>
                <w:sz w:val="20"/>
                <w:szCs w:val="20"/>
              </w:rPr>
              <w:t>herefore</w:t>
            </w:r>
            <w:r w:rsidRPr="00E825D8">
              <w:rPr>
                <w:rFonts w:ascii="Century Gothic" w:hAnsi="Century Gothic"/>
                <w:sz w:val="20"/>
                <w:szCs w:val="20"/>
              </w:rPr>
              <w:t>,</w:t>
            </w:r>
            <w:r w:rsidR="00745E98" w:rsidRPr="00E825D8">
              <w:rPr>
                <w:rFonts w:ascii="Century Gothic" w:hAnsi="Century Gothic"/>
                <w:sz w:val="20"/>
                <w:szCs w:val="20"/>
              </w:rPr>
              <w:t xml:space="preserve"> tracking and monitoring of PP children to ensure that their individual needs are targeted appropriately is required</w:t>
            </w:r>
          </w:p>
        </w:tc>
        <w:tc>
          <w:tcPr>
            <w:tcW w:w="3174" w:type="dxa"/>
          </w:tcPr>
          <w:p w:rsidR="00745E98" w:rsidRPr="00E825D8" w:rsidRDefault="00745E98" w:rsidP="004C511A">
            <w:pPr>
              <w:rPr>
                <w:rFonts w:ascii="Century Gothic" w:hAnsi="Century Gothic"/>
                <w:sz w:val="20"/>
                <w:szCs w:val="20"/>
              </w:rPr>
            </w:pPr>
            <w:r w:rsidRPr="00E825D8">
              <w:rPr>
                <w:rFonts w:ascii="Century Gothic" w:hAnsi="Century Gothic"/>
                <w:sz w:val="20"/>
                <w:szCs w:val="20"/>
              </w:rPr>
              <w:t>Development of PP provision maps and target setting</w:t>
            </w:r>
            <w:r w:rsidR="003C3408" w:rsidRPr="00E825D8">
              <w:rPr>
                <w:rFonts w:ascii="Century Gothic" w:hAnsi="Century Gothic"/>
                <w:sz w:val="20"/>
                <w:szCs w:val="20"/>
              </w:rPr>
              <w:t xml:space="preserve">- for Dale Community primary School and </w:t>
            </w:r>
            <w:proofErr w:type="spellStart"/>
            <w:r w:rsidR="003C3408" w:rsidRPr="00E825D8">
              <w:rPr>
                <w:rFonts w:ascii="Century Gothic" w:hAnsi="Century Gothic"/>
                <w:sz w:val="20"/>
                <w:szCs w:val="20"/>
              </w:rPr>
              <w:t>Stonehill</w:t>
            </w:r>
            <w:proofErr w:type="spellEnd"/>
            <w:r w:rsidR="003C3408" w:rsidRPr="00E825D8">
              <w:rPr>
                <w:rFonts w:ascii="Century Gothic" w:hAnsi="Century Gothic"/>
                <w:sz w:val="20"/>
                <w:szCs w:val="20"/>
              </w:rPr>
              <w:t xml:space="preserve"> Nursery</w:t>
            </w:r>
          </w:p>
          <w:p w:rsidR="00745E98" w:rsidRPr="00E825D8" w:rsidRDefault="00745E98" w:rsidP="004C511A">
            <w:pPr>
              <w:rPr>
                <w:rFonts w:ascii="Century Gothic" w:hAnsi="Century Gothic"/>
                <w:sz w:val="20"/>
                <w:szCs w:val="20"/>
              </w:rPr>
            </w:pPr>
          </w:p>
          <w:p w:rsidR="006B6B0A" w:rsidRDefault="006B6B0A" w:rsidP="004C511A">
            <w:pPr>
              <w:rPr>
                <w:rFonts w:ascii="Century Gothic" w:hAnsi="Century Gothic"/>
                <w:sz w:val="20"/>
                <w:szCs w:val="20"/>
              </w:rPr>
            </w:pPr>
          </w:p>
          <w:p w:rsidR="006B6B0A" w:rsidRDefault="006B6B0A" w:rsidP="004C511A">
            <w:pPr>
              <w:rPr>
                <w:rFonts w:ascii="Century Gothic" w:hAnsi="Century Gothic"/>
                <w:sz w:val="20"/>
                <w:szCs w:val="20"/>
              </w:rPr>
            </w:pPr>
          </w:p>
          <w:p w:rsidR="006B6B0A" w:rsidRDefault="006B6B0A" w:rsidP="004C511A">
            <w:pPr>
              <w:rPr>
                <w:rFonts w:ascii="Century Gothic" w:hAnsi="Century Gothic"/>
                <w:sz w:val="20"/>
                <w:szCs w:val="20"/>
              </w:rPr>
            </w:pPr>
          </w:p>
          <w:p w:rsidR="006B6B0A" w:rsidRDefault="006B6B0A" w:rsidP="004C511A">
            <w:pPr>
              <w:rPr>
                <w:rFonts w:ascii="Century Gothic" w:hAnsi="Century Gothic"/>
                <w:sz w:val="20"/>
                <w:szCs w:val="20"/>
              </w:rPr>
            </w:pPr>
          </w:p>
          <w:p w:rsidR="006B6B0A" w:rsidRDefault="006B6B0A" w:rsidP="004C511A">
            <w:pPr>
              <w:rPr>
                <w:rFonts w:ascii="Century Gothic" w:hAnsi="Century Gothic"/>
                <w:sz w:val="20"/>
                <w:szCs w:val="20"/>
              </w:rPr>
            </w:pPr>
          </w:p>
          <w:p w:rsidR="004C511A" w:rsidRPr="00E825D8" w:rsidRDefault="00C9473D" w:rsidP="004C511A">
            <w:pPr>
              <w:rPr>
                <w:rFonts w:ascii="Century Gothic" w:hAnsi="Century Gothic"/>
                <w:sz w:val="20"/>
                <w:szCs w:val="20"/>
              </w:rPr>
            </w:pPr>
            <w:r w:rsidRPr="00E825D8">
              <w:rPr>
                <w:rFonts w:ascii="Century Gothic" w:hAnsi="Century Gothic"/>
                <w:sz w:val="20"/>
                <w:szCs w:val="20"/>
              </w:rPr>
              <w:t>Breakfast club- 1:1 reading interventions</w:t>
            </w:r>
          </w:p>
          <w:p w:rsidR="00CB1077" w:rsidRPr="00E825D8" w:rsidRDefault="00CB1077" w:rsidP="004C511A">
            <w:pPr>
              <w:rPr>
                <w:rFonts w:ascii="Century Gothic" w:hAnsi="Century Gothic"/>
                <w:sz w:val="20"/>
                <w:szCs w:val="20"/>
              </w:rPr>
            </w:pPr>
          </w:p>
          <w:p w:rsidR="00CB1077" w:rsidRPr="00E825D8" w:rsidRDefault="00CB1077" w:rsidP="004C511A">
            <w:pPr>
              <w:rPr>
                <w:rFonts w:ascii="Century Gothic" w:hAnsi="Century Gothic"/>
                <w:sz w:val="20"/>
                <w:szCs w:val="20"/>
              </w:rPr>
            </w:pPr>
          </w:p>
          <w:p w:rsidR="00745E98" w:rsidRPr="00E825D8" w:rsidRDefault="00745E98" w:rsidP="004C511A">
            <w:pPr>
              <w:rPr>
                <w:rFonts w:ascii="Century Gothic" w:hAnsi="Century Gothic"/>
                <w:sz w:val="20"/>
                <w:szCs w:val="20"/>
              </w:rPr>
            </w:pPr>
          </w:p>
          <w:p w:rsidR="00745E98" w:rsidRPr="00E825D8" w:rsidRDefault="00797BF6" w:rsidP="004C511A">
            <w:pPr>
              <w:rPr>
                <w:rFonts w:ascii="Century Gothic" w:hAnsi="Century Gothic"/>
                <w:sz w:val="20"/>
                <w:szCs w:val="20"/>
              </w:rPr>
            </w:pPr>
            <w:r>
              <w:rPr>
                <w:rFonts w:ascii="Century Gothic" w:hAnsi="Century Gothic"/>
                <w:sz w:val="20"/>
                <w:szCs w:val="20"/>
              </w:rPr>
              <w:t>TA’s to oversee the development and progression of targeted pupils reading. (This will be as part of TAs Performance Management Target)</w:t>
            </w:r>
          </w:p>
        </w:tc>
        <w:tc>
          <w:tcPr>
            <w:tcW w:w="4365" w:type="dxa"/>
          </w:tcPr>
          <w:p w:rsidR="004C511A" w:rsidRPr="00E825D8" w:rsidRDefault="00745E98" w:rsidP="004C511A">
            <w:pPr>
              <w:rPr>
                <w:rFonts w:ascii="Century Gothic" w:hAnsi="Century Gothic"/>
                <w:sz w:val="20"/>
                <w:szCs w:val="20"/>
              </w:rPr>
            </w:pPr>
            <w:r w:rsidRPr="00E825D8">
              <w:rPr>
                <w:rFonts w:ascii="Century Gothic" w:hAnsi="Century Gothic"/>
                <w:sz w:val="20"/>
                <w:szCs w:val="20"/>
              </w:rPr>
              <w:t xml:space="preserve">Monitoring of Pupil Premium Provision Maps- Pupil Progress Meetings </w:t>
            </w:r>
          </w:p>
        </w:tc>
        <w:tc>
          <w:tcPr>
            <w:tcW w:w="1984" w:type="dxa"/>
          </w:tcPr>
          <w:p w:rsidR="004C511A" w:rsidRPr="00E825D8" w:rsidRDefault="004C511A" w:rsidP="004C511A">
            <w:pPr>
              <w:rPr>
                <w:rFonts w:ascii="Century Gothic" w:hAnsi="Century Gothic"/>
                <w:b/>
                <w:sz w:val="20"/>
                <w:szCs w:val="20"/>
              </w:rPr>
            </w:pPr>
          </w:p>
        </w:tc>
      </w:tr>
      <w:tr w:rsidR="00797BF6" w:rsidRPr="00E825D8" w:rsidTr="00E743D1">
        <w:trPr>
          <w:trHeight w:val="362"/>
        </w:trPr>
        <w:tc>
          <w:tcPr>
            <w:tcW w:w="3174" w:type="dxa"/>
            <w:gridSpan w:val="2"/>
          </w:tcPr>
          <w:p w:rsidR="00797BF6" w:rsidRPr="00E825D8" w:rsidRDefault="00797BF6" w:rsidP="00797BF6">
            <w:pPr>
              <w:rPr>
                <w:rFonts w:ascii="Century Gothic" w:hAnsi="Century Gothic"/>
                <w:sz w:val="20"/>
                <w:szCs w:val="20"/>
              </w:rPr>
            </w:pPr>
            <w:r w:rsidRPr="00E825D8">
              <w:rPr>
                <w:rFonts w:ascii="Century Gothic" w:hAnsi="Century Gothic"/>
                <w:sz w:val="20"/>
                <w:szCs w:val="20"/>
              </w:rPr>
              <w:lastRenderedPageBreak/>
              <w:t>Learning opportunities for PP children will be at least equal to non PP children</w:t>
            </w:r>
            <w:r w:rsidR="00673FE8">
              <w:rPr>
                <w:rFonts w:ascii="Century Gothic" w:hAnsi="Century Gothic"/>
                <w:sz w:val="20"/>
                <w:szCs w:val="20"/>
              </w:rPr>
              <w:t xml:space="preserve"> – for targeted </w:t>
            </w:r>
            <w:proofErr w:type="spellStart"/>
            <w:r w:rsidR="00673FE8">
              <w:rPr>
                <w:rFonts w:ascii="Century Gothic" w:hAnsi="Century Gothic"/>
                <w:sz w:val="20"/>
                <w:szCs w:val="20"/>
              </w:rPr>
              <w:t>chn</w:t>
            </w:r>
            <w:proofErr w:type="spellEnd"/>
            <w:r w:rsidR="00673FE8">
              <w:rPr>
                <w:rFonts w:ascii="Century Gothic" w:hAnsi="Century Gothic"/>
                <w:sz w:val="20"/>
                <w:szCs w:val="20"/>
              </w:rPr>
              <w:t>, incidents of negative behaviour will be reduced from September 2017 to July 2018</w:t>
            </w:r>
          </w:p>
          <w:p w:rsidR="00797BF6" w:rsidRDefault="00797BF6" w:rsidP="004C511A">
            <w:pPr>
              <w:rPr>
                <w:rFonts w:ascii="Century Gothic" w:hAnsi="Century Gothic"/>
                <w:sz w:val="20"/>
                <w:szCs w:val="20"/>
              </w:rPr>
            </w:pPr>
          </w:p>
          <w:p w:rsidR="005B4CC6" w:rsidRPr="00E825D8" w:rsidRDefault="005B4CC6" w:rsidP="004C511A">
            <w:pPr>
              <w:rPr>
                <w:rFonts w:ascii="Century Gothic" w:hAnsi="Century Gothic"/>
                <w:sz w:val="20"/>
                <w:szCs w:val="20"/>
              </w:rPr>
            </w:pPr>
          </w:p>
        </w:tc>
        <w:tc>
          <w:tcPr>
            <w:tcW w:w="3174" w:type="dxa"/>
          </w:tcPr>
          <w:p w:rsidR="00797BF6" w:rsidRPr="00F50ABA" w:rsidRDefault="00797BF6" w:rsidP="00E825D8">
            <w:pPr>
              <w:widowControl w:val="0"/>
              <w:autoSpaceDE w:val="0"/>
              <w:autoSpaceDN w:val="0"/>
              <w:adjustRightInd w:val="0"/>
              <w:rPr>
                <w:rFonts w:ascii="Century Gothic" w:hAnsi="Century Gothic" w:cs="Arial"/>
                <w:color w:val="333333"/>
                <w:sz w:val="20"/>
                <w:szCs w:val="20"/>
              </w:rPr>
            </w:pPr>
            <w:r>
              <w:rPr>
                <w:rFonts w:ascii="Century Gothic" w:hAnsi="Century Gothic" w:cs="Arial"/>
                <w:color w:val="333333"/>
                <w:sz w:val="20"/>
                <w:szCs w:val="20"/>
              </w:rPr>
              <w:t>In order to prevent barriers to progress and attainment</w:t>
            </w:r>
          </w:p>
        </w:tc>
        <w:tc>
          <w:tcPr>
            <w:tcW w:w="3174" w:type="dxa"/>
          </w:tcPr>
          <w:p w:rsidR="00797BF6" w:rsidRPr="00E825D8" w:rsidRDefault="00797BF6" w:rsidP="00797BF6">
            <w:pPr>
              <w:rPr>
                <w:rFonts w:ascii="Century Gothic" w:hAnsi="Century Gothic"/>
                <w:sz w:val="20"/>
                <w:szCs w:val="20"/>
              </w:rPr>
            </w:pPr>
            <w:r>
              <w:rPr>
                <w:rFonts w:ascii="Century Gothic" w:hAnsi="Century Gothic" w:cs="Arial"/>
                <w:color w:val="333333"/>
                <w:sz w:val="20"/>
                <w:szCs w:val="20"/>
              </w:rPr>
              <w:t xml:space="preserve">Inclusion Officer to support the social/emotional wellbeing of targeted pupils </w:t>
            </w:r>
          </w:p>
        </w:tc>
        <w:tc>
          <w:tcPr>
            <w:tcW w:w="4365" w:type="dxa"/>
          </w:tcPr>
          <w:p w:rsidR="00797BF6" w:rsidRDefault="00797BF6" w:rsidP="004C511A">
            <w:pPr>
              <w:rPr>
                <w:rFonts w:ascii="Century Gothic" w:hAnsi="Century Gothic"/>
                <w:sz w:val="20"/>
                <w:szCs w:val="20"/>
              </w:rPr>
            </w:pPr>
            <w:r>
              <w:rPr>
                <w:rFonts w:ascii="Century Gothic" w:hAnsi="Century Gothic"/>
                <w:sz w:val="20"/>
                <w:szCs w:val="20"/>
              </w:rPr>
              <w:t>Pupil Progress meetings</w:t>
            </w:r>
          </w:p>
          <w:p w:rsidR="00797BF6" w:rsidRDefault="00797BF6" w:rsidP="004C511A">
            <w:pPr>
              <w:rPr>
                <w:rFonts w:ascii="Century Gothic" w:hAnsi="Century Gothic"/>
                <w:sz w:val="20"/>
                <w:szCs w:val="20"/>
              </w:rPr>
            </w:pPr>
            <w:r>
              <w:rPr>
                <w:rFonts w:ascii="Century Gothic" w:hAnsi="Century Gothic"/>
                <w:sz w:val="20"/>
                <w:szCs w:val="20"/>
              </w:rPr>
              <w:t>Data</w:t>
            </w:r>
          </w:p>
          <w:p w:rsidR="00797BF6" w:rsidRDefault="00797BF6" w:rsidP="004C511A">
            <w:pPr>
              <w:rPr>
                <w:rFonts w:ascii="Century Gothic" w:hAnsi="Century Gothic"/>
                <w:sz w:val="20"/>
                <w:szCs w:val="20"/>
              </w:rPr>
            </w:pPr>
            <w:r>
              <w:rPr>
                <w:rFonts w:ascii="Century Gothic" w:hAnsi="Century Gothic"/>
                <w:sz w:val="20"/>
                <w:szCs w:val="20"/>
              </w:rPr>
              <w:t>Monitor incidents of behaviour for targeted pupils/ link to progress and attainment of targeted pupils</w:t>
            </w:r>
          </w:p>
          <w:p w:rsidR="00797BF6" w:rsidRDefault="00797BF6" w:rsidP="004C511A">
            <w:pPr>
              <w:rPr>
                <w:rFonts w:ascii="Century Gothic" w:hAnsi="Century Gothic"/>
                <w:sz w:val="20"/>
                <w:szCs w:val="20"/>
              </w:rPr>
            </w:pPr>
          </w:p>
          <w:p w:rsidR="000F3F3B" w:rsidRDefault="000F3F3B" w:rsidP="004C511A">
            <w:pPr>
              <w:rPr>
                <w:rFonts w:ascii="Century Gothic" w:hAnsi="Century Gothic"/>
                <w:sz w:val="20"/>
                <w:szCs w:val="20"/>
              </w:rPr>
            </w:pPr>
          </w:p>
          <w:p w:rsidR="000F3F3B" w:rsidRDefault="000F3F3B" w:rsidP="004C511A">
            <w:pPr>
              <w:rPr>
                <w:rFonts w:ascii="Century Gothic" w:hAnsi="Century Gothic"/>
                <w:sz w:val="20"/>
                <w:szCs w:val="20"/>
              </w:rPr>
            </w:pPr>
          </w:p>
          <w:p w:rsidR="000F3F3B" w:rsidRDefault="000F3F3B" w:rsidP="004C511A">
            <w:pPr>
              <w:rPr>
                <w:rFonts w:ascii="Century Gothic" w:hAnsi="Century Gothic"/>
                <w:sz w:val="20"/>
                <w:szCs w:val="20"/>
              </w:rPr>
            </w:pPr>
          </w:p>
          <w:p w:rsidR="00303D94" w:rsidRDefault="00303D94" w:rsidP="004C511A">
            <w:pPr>
              <w:rPr>
                <w:rFonts w:ascii="Century Gothic" w:hAnsi="Century Gothic"/>
                <w:sz w:val="20"/>
                <w:szCs w:val="20"/>
              </w:rPr>
            </w:pPr>
          </w:p>
          <w:p w:rsidR="00303D94" w:rsidRDefault="00303D94" w:rsidP="004C511A">
            <w:pPr>
              <w:rPr>
                <w:rFonts w:ascii="Century Gothic" w:hAnsi="Century Gothic"/>
                <w:sz w:val="20"/>
                <w:szCs w:val="20"/>
              </w:rPr>
            </w:pPr>
          </w:p>
          <w:p w:rsidR="00303D94" w:rsidRDefault="00303D94" w:rsidP="004C511A">
            <w:pPr>
              <w:rPr>
                <w:rFonts w:ascii="Century Gothic" w:hAnsi="Century Gothic"/>
                <w:sz w:val="20"/>
                <w:szCs w:val="20"/>
              </w:rPr>
            </w:pPr>
          </w:p>
          <w:p w:rsidR="00303D94" w:rsidRPr="00E825D8" w:rsidRDefault="00303D94" w:rsidP="004C511A">
            <w:pPr>
              <w:rPr>
                <w:rFonts w:ascii="Century Gothic" w:hAnsi="Century Gothic"/>
                <w:sz w:val="20"/>
                <w:szCs w:val="20"/>
              </w:rPr>
            </w:pPr>
          </w:p>
        </w:tc>
        <w:tc>
          <w:tcPr>
            <w:tcW w:w="1984" w:type="dxa"/>
          </w:tcPr>
          <w:p w:rsidR="00797BF6" w:rsidRPr="00797BF6" w:rsidRDefault="00797BF6" w:rsidP="004C511A">
            <w:pPr>
              <w:rPr>
                <w:rFonts w:ascii="Century Gothic" w:hAnsi="Century Gothic"/>
                <w:sz w:val="20"/>
                <w:szCs w:val="20"/>
              </w:rPr>
            </w:pPr>
            <w:r w:rsidRPr="00797BF6">
              <w:rPr>
                <w:rFonts w:ascii="Century Gothic" w:hAnsi="Century Gothic"/>
                <w:sz w:val="20"/>
                <w:szCs w:val="20"/>
              </w:rPr>
              <w:t>LC/SR</w:t>
            </w:r>
          </w:p>
        </w:tc>
      </w:tr>
      <w:tr w:rsidR="004C511A" w:rsidRPr="00E825D8" w:rsidTr="00E743D1">
        <w:trPr>
          <w:trHeight w:val="362"/>
        </w:trPr>
        <w:tc>
          <w:tcPr>
            <w:tcW w:w="13887" w:type="dxa"/>
            <w:gridSpan w:val="5"/>
          </w:tcPr>
          <w:p w:rsidR="004C511A" w:rsidRPr="00E825D8" w:rsidRDefault="00E743D1" w:rsidP="000F3F3B">
            <w:pPr>
              <w:jc w:val="right"/>
              <w:rPr>
                <w:rFonts w:ascii="Century Gothic" w:hAnsi="Century Gothic"/>
                <w:b/>
                <w:sz w:val="20"/>
                <w:szCs w:val="20"/>
              </w:rPr>
            </w:pPr>
            <w:r w:rsidRPr="00E825D8">
              <w:rPr>
                <w:rFonts w:ascii="Century Gothic" w:hAnsi="Century Gothic"/>
                <w:b/>
                <w:sz w:val="20"/>
                <w:szCs w:val="20"/>
              </w:rPr>
              <w:t>Total budgeted cost</w:t>
            </w:r>
          </w:p>
        </w:tc>
        <w:tc>
          <w:tcPr>
            <w:tcW w:w="1984" w:type="dxa"/>
          </w:tcPr>
          <w:p w:rsidR="004C511A" w:rsidRDefault="00050646" w:rsidP="004C511A">
            <w:pPr>
              <w:rPr>
                <w:rFonts w:ascii="Century Gothic" w:hAnsi="Century Gothic"/>
                <w:b/>
                <w:sz w:val="20"/>
                <w:szCs w:val="20"/>
              </w:rPr>
            </w:pPr>
            <w:r>
              <w:rPr>
                <w:rFonts w:ascii="Century Gothic" w:hAnsi="Century Gothic"/>
                <w:b/>
                <w:sz w:val="20"/>
                <w:szCs w:val="20"/>
              </w:rPr>
              <w:t>£198,800</w:t>
            </w:r>
          </w:p>
          <w:p w:rsidR="000F3F3B" w:rsidRPr="00E825D8" w:rsidRDefault="000F3F3B" w:rsidP="004C511A">
            <w:pPr>
              <w:rPr>
                <w:rFonts w:ascii="Century Gothic" w:hAnsi="Century Gothic"/>
                <w:b/>
                <w:sz w:val="20"/>
                <w:szCs w:val="20"/>
              </w:rPr>
            </w:pPr>
          </w:p>
        </w:tc>
      </w:tr>
      <w:tr w:rsidR="00E743D1" w:rsidRPr="00E825D8" w:rsidTr="00423C9C">
        <w:trPr>
          <w:trHeight w:val="362"/>
        </w:trPr>
        <w:tc>
          <w:tcPr>
            <w:tcW w:w="15871" w:type="dxa"/>
            <w:gridSpan w:val="6"/>
            <w:shd w:val="clear" w:color="auto" w:fill="9CC2E5" w:themeFill="accent1" w:themeFillTint="99"/>
          </w:tcPr>
          <w:p w:rsidR="00E743D1" w:rsidRDefault="00E743D1" w:rsidP="00E743D1">
            <w:pPr>
              <w:pStyle w:val="ListParagraph"/>
              <w:numPr>
                <w:ilvl w:val="0"/>
                <w:numId w:val="4"/>
              </w:numPr>
              <w:rPr>
                <w:rFonts w:ascii="Century Gothic" w:hAnsi="Century Gothic"/>
                <w:b/>
                <w:sz w:val="20"/>
                <w:szCs w:val="20"/>
              </w:rPr>
            </w:pPr>
            <w:r w:rsidRPr="00E825D8">
              <w:rPr>
                <w:rFonts w:ascii="Century Gothic" w:hAnsi="Century Gothic"/>
                <w:b/>
                <w:sz w:val="20"/>
                <w:szCs w:val="20"/>
              </w:rPr>
              <w:t>Other approaches</w:t>
            </w:r>
          </w:p>
          <w:p w:rsidR="000F3F3B" w:rsidRPr="00E825D8" w:rsidRDefault="000F3F3B" w:rsidP="000F3F3B">
            <w:pPr>
              <w:pStyle w:val="ListParagraph"/>
              <w:ind w:left="1080"/>
              <w:rPr>
                <w:rFonts w:ascii="Century Gothic" w:hAnsi="Century Gothic"/>
                <w:b/>
                <w:sz w:val="20"/>
                <w:szCs w:val="20"/>
              </w:rPr>
            </w:pPr>
          </w:p>
        </w:tc>
      </w:tr>
      <w:tr w:rsidR="00E743D1" w:rsidRPr="00E825D8" w:rsidTr="00E743D1">
        <w:trPr>
          <w:trHeight w:val="362"/>
        </w:trPr>
        <w:tc>
          <w:tcPr>
            <w:tcW w:w="3174" w:type="dxa"/>
            <w:gridSpan w:val="2"/>
          </w:tcPr>
          <w:p w:rsidR="00E743D1" w:rsidRPr="00E825D8" w:rsidRDefault="00E743D1" w:rsidP="00E743D1">
            <w:pPr>
              <w:rPr>
                <w:rFonts w:ascii="Century Gothic" w:hAnsi="Century Gothic"/>
                <w:b/>
                <w:sz w:val="20"/>
                <w:szCs w:val="20"/>
              </w:rPr>
            </w:pPr>
            <w:r w:rsidRPr="00E825D8">
              <w:rPr>
                <w:rFonts w:ascii="Century Gothic" w:hAnsi="Century Gothic"/>
                <w:b/>
                <w:sz w:val="20"/>
                <w:szCs w:val="20"/>
              </w:rPr>
              <w:t>Desired Outcome</w:t>
            </w:r>
          </w:p>
        </w:tc>
        <w:tc>
          <w:tcPr>
            <w:tcW w:w="3174" w:type="dxa"/>
          </w:tcPr>
          <w:p w:rsidR="00E743D1" w:rsidRPr="00E825D8" w:rsidRDefault="00E743D1" w:rsidP="00E743D1">
            <w:pPr>
              <w:rPr>
                <w:rFonts w:ascii="Century Gothic" w:hAnsi="Century Gothic"/>
                <w:b/>
                <w:sz w:val="20"/>
                <w:szCs w:val="20"/>
              </w:rPr>
            </w:pPr>
            <w:r w:rsidRPr="00E825D8">
              <w:rPr>
                <w:rFonts w:ascii="Century Gothic" w:hAnsi="Century Gothic"/>
                <w:b/>
                <w:sz w:val="20"/>
                <w:szCs w:val="20"/>
              </w:rPr>
              <w:t>What is the evidence and rationale for this choice?</w:t>
            </w:r>
          </w:p>
        </w:tc>
        <w:tc>
          <w:tcPr>
            <w:tcW w:w="3174" w:type="dxa"/>
          </w:tcPr>
          <w:p w:rsidR="00E743D1" w:rsidRPr="00E825D8" w:rsidRDefault="00E743D1" w:rsidP="00E743D1">
            <w:pPr>
              <w:rPr>
                <w:rFonts w:ascii="Century Gothic" w:hAnsi="Century Gothic"/>
                <w:b/>
                <w:sz w:val="20"/>
                <w:szCs w:val="20"/>
              </w:rPr>
            </w:pPr>
            <w:r w:rsidRPr="00E825D8">
              <w:rPr>
                <w:rFonts w:ascii="Century Gothic" w:hAnsi="Century Gothic"/>
                <w:b/>
                <w:sz w:val="20"/>
                <w:szCs w:val="20"/>
              </w:rPr>
              <w:t>Chosen action/ approach</w:t>
            </w:r>
          </w:p>
        </w:tc>
        <w:tc>
          <w:tcPr>
            <w:tcW w:w="4365" w:type="dxa"/>
          </w:tcPr>
          <w:p w:rsidR="00E743D1" w:rsidRPr="00E825D8" w:rsidRDefault="00E743D1" w:rsidP="00E743D1">
            <w:pPr>
              <w:rPr>
                <w:rFonts w:ascii="Century Gothic" w:hAnsi="Century Gothic"/>
                <w:b/>
                <w:sz w:val="20"/>
                <w:szCs w:val="20"/>
              </w:rPr>
            </w:pPr>
            <w:r w:rsidRPr="00E825D8">
              <w:rPr>
                <w:rFonts w:ascii="Century Gothic" w:hAnsi="Century Gothic"/>
                <w:b/>
                <w:sz w:val="20"/>
                <w:szCs w:val="20"/>
              </w:rPr>
              <w:t>How impact is to be measured</w:t>
            </w:r>
          </w:p>
        </w:tc>
        <w:tc>
          <w:tcPr>
            <w:tcW w:w="1984" w:type="dxa"/>
          </w:tcPr>
          <w:p w:rsidR="00E743D1" w:rsidRPr="00E825D8" w:rsidRDefault="00E743D1" w:rsidP="00E743D1">
            <w:pPr>
              <w:rPr>
                <w:rFonts w:ascii="Century Gothic" w:hAnsi="Century Gothic"/>
                <w:b/>
                <w:sz w:val="20"/>
                <w:szCs w:val="20"/>
              </w:rPr>
            </w:pPr>
            <w:r w:rsidRPr="00E825D8">
              <w:rPr>
                <w:rFonts w:ascii="Century Gothic" w:hAnsi="Century Gothic"/>
                <w:b/>
                <w:sz w:val="20"/>
                <w:szCs w:val="20"/>
              </w:rPr>
              <w:t>Staff Lead</w:t>
            </w:r>
          </w:p>
        </w:tc>
      </w:tr>
      <w:tr w:rsidR="00E743D1" w:rsidRPr="00E825D8" w:rsidTr="00E743D1">
        <w:trPr>
          <w:trHeight w:val="362"/>
        </w:trPr>
        <w:tc>
          <w:tcPr>
            <w:tcW w:w="3174" w:type="dxa"/>
            <w:gridSpan w:val="2"/>
          </w:tcPr>
          <w:p w:rsidR="009D6D93" w:rsidRPr="00217AE8" w:rsidRDefault="00217AE8" w:rsidP="009D6D93">
            <w:pPr>
              <w:rPr>
                <w:rFonts w:ascii="Century Gothic" w:hAnsi="Century Gothic"/>
                <w:sz w:val="20"/>
                <w:szCs w:val="20"/>
              </w:rPr>
            </w:pPr>
            <w:r>
              <w:rPr>
                <w:rFonts w:ascii="Century Gothic" w:hAnsi="Century Gothic"/>
                <w:sz w:val="20"/>
                <w:szCs w:val="20"/>
              </w:rPr>
              <w:t xml:space="preserve">Vouchers redeemed to support- </w:t>
            </w:r>
            <w:r w:rsidR="00C9473D" w:rsidRPr="00E825D8">
              <w:rPr>
                <w:rFonts w:ascii="Century Gothic" w:hAnsi="Century Gothic"/>
                <w:sz w:val="20"/>
                <w:szCs w:val="20"/>
              </w:rPr>
              <w:t xml:space="preserve">Learning opportunities for PP children to be at least equal to those of non PP </w:t>
            </w:r>
            <w:proofErr w:type="gramStart"/>
            <w:r w:rsidR="00C9473D" w:rsidRPr="00E825D8">
              <w:rPr>
                <w:rFonts w:ascii="Century Gothic" w:hAnsi="Century Gothic"/>
                <w:sz w:val="20"/>
                <w:szCs w:val="20"/>
              </w:rPr>
              <w:t>children</w:t>
            </w:r>
            <w:r w:rsidR="009D6D93">
              <w:rPr>
                <w:rFonts w:ascii="Century Gothic" w:hAnsi="Century Gothic"/>
                <w:sz w:val="20"/>
                <w:szCs w:val="20"/>
              </w:rPr>
              <w:t xml:space="preserve"> .</w:t>
            </w:r>
            <w:proofErr w:type="gramEnd"/>
            <w:r w:rsidR="009D6D93">
              <w:rPr>
                <w:rFonts w:ascii="Century Gothic" w:hAnsi="Century Gothic"/>
                <w:sz w:val="20"/>
                <w:szCs w:val="20"/>
              </w:rPr>
              <w:t xml:space="preserve"> An increase in % of vouchers redeemed compared with 60% redeemed 2016-17</w:t>
            </w:r>
          </w:p>
          <w:p w:rsidR="00E743D1" w:rsidRPr="00E825D8" w:rsidRDefault="00E743D1" w:rsidP="00E743D1">
            <w:pPr>
              <w:rPr>
                <w:rFonts w:ascii="Century Gothic" w:hAnsi="Century Gothic"/>
                <w:sz w:val="20"/>
                <w:szCs w:val="20"/>
              </w:rPr>
            </w:pPr>
          </w:p>
          <w:p w:rsidR="0064618E" w:rsidRPr="00E825D8" w:rsidRDefault="0064618E" w:rsidP="00E743D1">
            <w:pPr>
              <w:rPr>
                <w:rFonts w:ascii="Century Gothic" w:hAnsi="Century Gothic"/>
                <w:sz w:val="20"/>
                <w:szCs w:val="20"/>
              </w:rPr>
            </w:pPr>
          </w:p>
          <w:p w:rsidR="0064618E" w:rsidRPr="00E825D8" w:rsidRDefault="0064618E" w:rsidP="00E743D1">
            <w:pPr>
              <w:rPr>
                <w:rFonts w:ascii="Century Gothic" w:hAnsi="Century Gothic"/>
                <w:sz w:val="20"/>
                <w:szCs w:val="20"/>
              </w:rPr>
            </w:pPr>
          </w:p>
        </w:tc>
        <w:tc>
          <w:tcPr>
            <w:tcW w:w="3174" w:type="dxa"/>
          </w:tcPr>
          <w:p w:rsidR="00E743D1" w:rsidRPr="00E825D8" w:rsidRDefault="00E61716" w:rsidP="00E743D1">
            <w:pPr>
              <w:rPr>
                <w:rFonts w:ascii="Century Gothic" w:hAnsi="Century Gothic"/>
                <w:sz w:val="20"/>
                <w:szCs w:val="20"/>
              </w:rPr>
            </w:pPr>
            <w:r w:rsidRPr="00E825D8">
              <w:rPr>
                <w:rFonts w:ascii="Century Gothic" w:hAnsi="Century Gothic"/>
                <w:sz w:val="20"/>
                <w:szCs w:val="20"/>
              </w:rPr>
              <w:t>All children attend school in uniform which contributes to  an overall raise in expectations</w:t>
            </w:r>
          </w:p>
          <w:p w:rsidR="00E61716" w:rsidRPr="00E825D8" w:rsidRDefault="00E61716" w:rsidP="00E743D1">
            <w:pPr>
              <w:rPr>
                <w:rFonts w:ascii="Century Gothic" w:hAnsi="Century Gothic"/>
                <w:sz w:val="20"/>
                <w:szCs w:val="20"/>
              </w:rPr>
            </w:pPr>
          </w:p>
          <w:p w:rsidR="00E61716" w:rsidRPr="00E825D8" w:rsidRDefault="00E61716" w:rsidP="00E743D1">
            <w:pPr>
              <w:rPr>
                <w:rFonts w:ascii="Century Gothic" w:hAnsi="Century Gothic"/>
                <w:sz w:val="20"/>
                <w:szCs w:val="20"/>
              </w:rPr>
            </w:pPr>
          </w:p>
        </w:tc>
        <w:tc>
          <w:tcPr>
            <w:tcW w:w="3174" w:type="dxa"/>
          </w:tcPr>
          <w:p w:rsidR="00E61716" w:rsidRPr="0058497F" w:rsidRDefault="00C9473D" w:rsidP="00285C14">
            <w:pPr>
              <w:rPr>
                <w:rFonts w:ascii="Century Gothic" w:hAnsi="Century Gothic"/>
                <w:sz w:val="20"/>
                <w:szCs w:val="20"/>
              </w:rPr>
            </w:pPr>
            <w:r w:rsidRPr="00E825D8">
              <w:rPr>
                <w:rFonts w:ascii="Century Gothic" w:hAnsi="Century Gothic"/>
                <w:sz w:val="20"/>
                <w:szCs w:val="20"/>
              </w:rPr>
              <w:t>Vouchers</w:t>
            </w:r>
            <w:r w:rsidR="00E61716" w:rsidRPr="00E825D8">
              <w:rPr>
                <w:rFonts w:ascii="Century Gothic" w:hAnsi="Century Gothic"/>
                <w:sz w:val="20"/>
                <w:szCs w:val="20"/>
              </w:rPr>
              <w:t xml:space="preserve"> to be given </w:t>
            </w:r>
            <w:r w:rsidR="00285C14" w:rsidRPr="00E825D8">
              <w:rPr>
                <w:rFonts w:ascii="Century Gothic" w:hAnsi="Century Gothic"/>
                <w:sz w:val="20"/>
                <w:szCs w:val="20"/>
              </w:rPr>
              <w:t>to PP families: these can be used to contribute to the cost of school uniform, school trips and residential trips- use of PP provision maps to identify PP children who specifically will benefit from this support- direct conversations may be required</w:t>
            </w:r>
          </w:p>
        </w:tc>
        <w:tc>
          <w:tcPr>
            <w:tcW w:w="4365" w:type="dxa"/>
          </w:tcPr>
          <w:p w:rsidR="00E743D1" w:rsidRPr="00E825D8" w:rsidRDefault="00285C14" w:rsidP="00E743D1">
            <w:pPr>
              <w:rPr>
                <w:rFonts w:ascii="Century Gothic" w:hAnsi="Century Gothic"/>
                <w:sz w:val="20"/>
                <w:szCs w:val="20"/>
              </w:rPr>
            </w:pPr>
            <w:r w:rsidRPr="00E825D8">
              <w:rPr>
                <w:rFonts w:ascii="Century Gothic" w:hAnsi="Century Gothic"/>
                <w:sz w:val="20"/>
                <w:szCs w:val="20"/>
              </w:rPr>
              <w:t>Comparison of % PP children and Other children accessing residential trips</w:t>
            </w:r>
          </w:p>
          <w:p w:rsidR="00285C14" w:rsidRPr="00E825D8" w:rsidRDefault="00285C14" w:rsidP="00E743D1">
            <w:pPr>
              <w:rPr>
                <w:rFonts w:ascii="Century Gothic" w:hAnsi="Century Gothic"/>
                <w:sz w:val="20"/>
                <w:szCs w:val="20"/>
              </w:rPr>
            </w:pPr>
          </w:p>
          <w:p w:rsidR="00285C14" w:rsidRPr="00E825D8" w:rsidRDefault="00285C14" w:rsidP="00E743D1">
            <w:pPr>
              <w:rPr>
                <w:rFonts w:ascii="Century Gothic" w:hAnsi="Century Gothic"/>
                <w:sz w:val="20"/>
                <w:szCs w:val="20"/>
              </w:rPr>
            </w:pPr>
            <w:r w:rsidRPr="00E825D8">
              <w:rPr>
                <w:rFonts w:ascii="Century Gothic" w:hAnsi="Century Gothic"/>
                <w:sz w:val="20"/>
                <w:szCs w:val="20"/>
              </w:rPr>
              <w:t xml:space="preserve">Pupil voice- with regards to experiences </w:t>
            </w:r>
          </w:p>
          <w:p w:rsidR="00285C14" w:rsidRPr="00E825D8" w:rsidRDefault="00285C14" w:rsidP="00E743D1">
            <w:pPr>
              <w:rPr>
                <w:rFonts w:ascii="Century Gothic" w:hAnsi="Century Gothic"/>
                <w:sz w:val="20"/>
                <w:szCs w:val="20"/>
              </w:rPr>
            </w:pPr>
          </w:p>
          <w:p w:rsidR="00285C14" w:rsidRPr="00E825D8" w:rsidRDefault="00285C14" w:rsidP="00E743D1">
            <w:pPr>
              <w:rPr>
                <w:rFonts w:ascii="Century Gothic" w:hAnsi="Century Gothic"/>
                <w:sz w:val="20"/>
                <w:szCs w:val="20"/>
              </w:rPr>
            </w:pPr>
            <w:r w:rsidRPr="00E825D8">
              <w:rPr>
                <w:rFonts w:ascii="Century Gothic" w:hAnsi="Century Gothic"/>
                <w:sz w:val="20"/>
                <w:szCs w:val="20"/>
              </w:rPr>
              <w:t>PP provision maps</w:t>
            </w:r>
          </w:p>
        </w:tc>
        <w:tc>
          <w:tcPr>
            <w:tcW w:w="1984" w:type="dxa"/>
          </w:tcPr>
          <w:p w:rsidR="00E743D1" w:rsidRPr="00E825D8" w:rsidRDefault="00285C14" w:rsidP="00E743D1">
            <w:pPr>
              <w:rPr>
                <w:rFonts w:ascii="Century Gothic" w:hAnsi="Century Gothic"/>
                <w:sz w:val="20"/>
                <w:szCs w:val="20"/>
              </w:rPr>
            </w:pPr>
            <w:r w:rsidRPr="00E825D8">
              <w:rPr>
                <w:rFonts w:ascii="Century Gothic" w:hAnsi="Century Gothic"/>
                <w:sz w:val="20"/>
                <w:szCs w:val="20"/>
              </w:rPr>
              <w:t>LC</w:t>
            </w:r>
          </w:p>
        </w:tc>
      </w:tr>
      <w:tr w:rsidR="00E743D1" w:rsidRPr="00E825D8" w:rsidTr="00E743D1">
        <w:trPr>
          <w:trHeight w:val="362"/>
        </w:trPr>
        <w:tc>
          <w:tcPr>
            <w:tcW w:w="3174" w:type="dxa"/>
            <w:gridSpan w:val="2"/>
          </w:tcPr>
          <w:p w:rsidR="00E743D1" w:rsidRPr="00E825D8" w:rsidRDefault="00C9473D" w:rsidP="00E743D1">
            <w:pPr>
              <w:rPr>
                <w:rFonts w:ascii="Century Gothic" w:hAnsi="Century Gothic"/>
                <w:sz w:val="20"/>
                <w:szCs w:val="20"/>
              </w:rPr>
            </w:pPr>
            <w:r w:rsidRPr="00E825D8">
              <w:rPr>
                <w:rFonts w:ascii="Century Gothic" w:hAnsi="Century Gothic"/>
                <w:sz w:val="20"/>
                <w:szCs w:val="20"/>
              </w:rPr>
              <w:t>Attend</w:t>
            </w:r>
            <w:r w:rsidR="00285C14" w:rsidRPr="00E825D8">
              <w:rPr>
                <w:rFonts w:ascii="Century Gothic" w:hAnsi="Century Gothic"/>
                <w:sz w:val="20"/>
                <w:szCs w:val="20"/>
              </w:rPr>
              <w:t>ance of PP children will be 96</w:t>
            </w:r>
            <w:r w:rsidRPr="00E825D8">
              <w:rPr>
                <w:rFonts w:ascii="Century Gothic" w:hAnsi="Century Gothic"/>
                <w:sz w:val="20"/>
                <w:szCs w:val="20"/>
              </w:rPr>
              <w:t>%</w:t>
            </w:r>
          </w:p>
          <w:p w:rsidR="0064618E" w:rsidRPr="00E825D8" w:rsidRDefault="0064618E" w:rsidP="00E743D1">
            <w:pPr>
              <w:rPr>
                <w:rFonts w:ascii="Century Gothic" w:hAnsi="Century Gothic"/>
                <w:sz w:val="20"/>
                <w:szCs w:val="20"/>
              </w:rPr>
            </w:pPr>
          </w:p>
          <w:p w:rsidR="0064618E" w:rsidRPr="00E825D8" w:rsidRDefault="0064618E" w:rsidP="00E743D1">
            <w:pPr>
              <w:rPr>
                <w:rFonts w:ascii="Century Gothic" w:hAnsi="Century Gothic"/>
                <w:sz w:val="20"/>
                <w:szCs w:val="20"/>
              </w:rPr>
            </w:pPr>
          </w:p>
          <w:p w:rsidR="0064618E" w:rsidRPr="00E825D8" w:rsidRDefault="0064618E" w:rsidP="00E743D1">
            <w:pPr>
              <w:rPr>
                <w:rFonts w:ascii="Century Gothic" w:hAnsi="Century Gothic"/>
                <w:sz w:val="20"/>
                <w:szCs w:val="20"/>
              </w:rPr>
            </w:pPr>
          </w:p>
          <w:p w:rsidR="0064618E" w:rsidRPr="00E825D8" w:rsidRDefault="0064618E" w:rsidP="00E743D1">
            <w:pPr>
              <w:rPr>
                <w:rFonts w:ascii="Century Gothic" w:hAnsi="Century Gothic"/>
                <w:sz w:val="20"/>
                <w:szCs w:val="20"/>
              </w:rPr>
            </w:pPr>
          </w:p>
        </w:tc>
        <w:tc>
          <w:tcPr>
            <w:tcW w:w="3174" w:type="dxa"/>
          </w:tcPr>
          <w:p w:rsidR="00E743D1" w:rsidRPr="00E825D8" w:rsidRDefault="00285C14" w:rsidP="00E743D1">
            <w:pPr>
              <w:rPr>
                <w:rFonts w:ascii="Century Gothic" w:hAnsi="Century Gothic"/>
                <w:sz w:val="20"/>
                <w:szCs w:val="20"/>
              </w:rPr>
            </w:pPr>
            <w:r w:rsidRPr="00E825D8">
              <w:rPr>
                <w:rFonts w:ascii="Century Gothic" w:hAnsi="Century Gothic"/>
                <w:sz w:val="20"/>
                <w:szCs w:val="20"/>
              </w:rPr>
              <w:t>Absence rate of PP is high in comparison to other- this impacts on progress and attainment of PP children</w:t>
            </w:r>
          </w:p>
        </w:tc>
        <w:tc>
          <w:tcPr>
            <w:tcW w:w="3174" w:type="dxa"/>
          </w:tcPr>
          <w:p w:rsidR="001F30C6" w:rsidRPr="00E825D8" w:rsidRDefault="001F30C6" w:rsidP="00E743D1">
            <w:pPr>
              <w:rPr>
                <w:rFonts w:ascii="Century Gothic" w:hAnsi="Century Gothic"/>
                <w:sz w:val="20"/>
                <w:szCs w:val="20"/>
              </w:rPr>
            </w:pPr>
            <w:r w:rsidRPr="00E825D8">
              <w:rPr>
                <w:rFonts w:ascii="Century Gothic" w:hAnsi="Century Gothic"/>
                <w:sz w:val="20"/>
                <w:szCs w:val="20"/>
              </w:rPr>
              <w:t>R</w:t>
            </w:r>
            <w:r w:rsidR="008741F0" w:rsidRPr="00E825D8">
              <w:rPr>
                <w:rFonts w:ascii="Century Gothic" w:hAnsi="Century Gothic"/>
                <w:sz w:val="20"/>
                <w:szCs w:val="20"/>
              </w:rPr>
              <w:t>egular monitoring</w:t>
            </w:r>
          </w:p>
          <w:p w:rsidR="00E743D1" w:rsidRPr="00E825D8" w:rsidRDefault="001F30C6" w:rsidP="00E743D1">
            <w:pPr>
              <w:rPr>
                <w:rFonts w:ascii="Century Gothic" w:hAnsi="Century Gothic"/>
                <w:sz w:val="20"/>
                <w:szCs w:val="20"/>
              </w:rPr>
            </w:pPr>
            <w:r w:rsidRPr="00E825D8">
              <w:rPr>
                <w:rFonts w:ascii="Century Gothic" w:hAnsi="Century Gothic"/>
                <w:sz w:val="20"/>
                <w:szCs w:val="20"/>
              </w:rPr>
              <w:t>/discussions between PP lead and I</w:t>
            </w:r>
            <w:r w:rsidR="008741F0" w:rsidRPr="00E825D8">
              <w:rPr>
                <w:rFonts w:ascii="Century Gothic" w:hAnsi="Century Gothic"/>
                <w:sz w:val="20"/>
                <w:szCs w:val="20"/>
              </w:rPr>
              <w:t>nclusion team -</w:t>
            </w:r>
          </w:p>
          <w:p w:rsidR="008741F0" w:rsidRPr="00E825D8" w:rsidRDefault="008741F0" w:rsidP="008741F0">
            <w:pPr>
              <w:rPr>
                <w:rFonts w:ascii="Century Gothic" w:hAnsi="Century Gothic"/>
                <w:sz w:val="20"/>
                <w:szCs w:val="20"/>
              </w:rPr>
            </w:pPr>
            <w:r w:rsidRPr="00E825D8">
              <w:rPr>
                <w:rFonts w:ascii="Century Gothic" w:hAnsi="Century Gothic"/>
                <w:sz w:val="20"/>
                <w:szCs w:val="20"/>
              </w:rPr>
              <w:t xml:space="preserve">Rigorous monitoring and follow up of attendance data </w:t>
            </w:r>
            <w:r w:rsidRPr="00E825D8">
              <w:rPr>
                <w:rFonts w:ascii="Century Gothic" w:hAnsi="Century Gothic"/>
                <w:sz w:val="20"/>
                <w:szCs w:val="20"/>
              </w:rPr>
              <w:lastRenderedPageBreak/>
              <w:t>including use of parent contracts</w:t>
            </w:r>
          </w:p>
          <w:p w:rsidR="008741F0" w:rsidRPr="00E825D8" w:rsidRDefault="008741F0" w:rsidP="008741F0">
            <w:pPr>
              <w:rPr>
                <w:rFonts w:ascii="Century Gothic" w:hAnsi="Century Gothic"/>
                <w:sz w:val="20"/>
                <w:szCs w:val="20"/>
              </w:rPr>
            </w:pPr>
          </w:p>
          <w:p w:rsidR="008741F0" w:rsidRPr="00E825D8" w:rsidRDefault="008741F0" w:rsidP="008741F0">
            <w:pPr>
              <w:rPr>
                <w:rFonts w:ascii="Century Gothic" w:hAnsi="Century Gothic"/>
                <w:sz w:val="20"/>
                <w:szCs w:val="20"/>
              </w:rPr>
            </w:pPr>
            <w:r w:rsidRPr="00E825D8">
              <w:rPr>
                <w:rFonts w:ascii="Century Gothic" w:hAnsi="Century Gothic"/>
                <w:sz w:val="20"/>
                <w:szCs w:val="20"/>
              </w:rPr>
              <w:t>Develop the use of displays to raise the profile of good attendance</w:t>
            </w:r>
          </w:p>
          <w:p w:rsidR="008741F0" w:rsidRPr="00E825D8" w:rsidRDefault="008741F0" w:rsidP="008741F0">
            <w:pPr>
              <w:rPr>
                <w:rFonts w:ascii="Century Gothic" w:hAnsi="Century Gothic"/>
                <w:sz w:val="20"/>
                <w:szCs w:val="20"/>
              </w:rPr>
            </w:pPr>
          </w:p>
          <w:p w:rsidR="008741F0" w:rsidRPr="00E825D8" w:rsidRDefault="008741F0" w:rsidP="008741F0">
            <w:pPr>
              <w:rPr>
                <w:rFonts w:ascii="Century Gothic" w:hAnsi="Century Gothic"/>
                <w:sz w:val="20"/>
                <w:szCs w:val="20"/>
              </w:rPr>
            </w:pPr>
            <w:r w:rsidRPr="00E825D8">
              <w:rPr>
                <w:rFonts w:ascii="Century Gothic" w:hAnsi="Century Gothic"/>
                <w:sz w:val="20"/>
                <w:szCs w:val="20"/>
              </w:rPr>
              <w:t>Develop the systems in place for rewarding good attendance</w:t>
            </w:r>
          </w:p>
          <w:p w:rsidR="008741F0" w:rsidRPr="00E825D8" w:rsidRDefault="008741F0" w:rsidP="008741F0">
            <w:pPr>
              <w:rPr>
                <w:rFonts w:ascii="Century Gothic" w:hAnsi="Century Gothic"/>
                <w:sz w:val="20"/>
                <w:szCs w:val="20"/>
              </w:rPr>
            </w:pPr>
            <w:r w:rsidRPr="00E825D8">
              <w:rPr>
                <w:rFonts w:ascii="Century Gothic" w:hAnsi="Century Gothic"/>
                <w:sz w:val="20"/>
                <w:szCs w:val="20"/>
              </w:rPr>
              <w:t>A policy of no term time absences will be made explicit with regular newsletter reminders</w:t>
            </w:r>
          </w:p>
          <w:p w:rsidR="001F30C6" w:rsidRPr="00E825D8" w:rsidRDefault="001F30C6" w:rsidP="008741F0">
            <w:pPr>
              <w:rPr>
                <w:rFonts w:ascii="Century Gothic" w:hAnsi="Century Gothic"/>
                <w:sz w:val="20"/>
                <w:szCs w:val="20"/>
              </w:rPr>
            </w:pPr>
          </w:p>
          <w:p w:rsidR="001F30C6" w:rsidRPr="00E825D8" w:rsidRDefault="001F30C6" w:rsidP="008741F0">
            <w:pPr>
              <w:rPr>
                <w:rFonts w:ascii="Century Gothic" w:hAnsi="Century Gothic"/>
                <w:b/>
                <w:sz w:val="20"/>
                <w:szCs w:val="20"/>
              </w:rPr>
            </w:pPr>
            <w:r w:rsidRPr="00E825D8">
              <w:rPr>
                <w:rFonts w:ascii="Century Gothic" w:hAnsi="Century Gothic"/>
                <w:sz w:val="20"/>
                <w:szCs w:val="20"/>
              </w:rPr>
              <w:t>Use of New Communities Team to liaise with families and reinforce the importance of good attendance</w:t>
            </w:r>
          </w:p>
        </w:tc>
        <w:tc>
          <w:tcPr>
            <w:tcW w:w="4365" w:type="dxa"/>
          </w:tcPr>
          <w:p w:rsidR="001F30C6" w:rsidRPr="00541F0C" w:rsidRDefault="003B2AA2" w:rsidP="00541F0C">
            <w:pPr>
              <w:rPr>
                <w:rFonts w:ascii="Century Gothic" w:hAnsi="Century Gothic"/>
                <w:sz w:val="20"/>
                <w:szCs w:val="20"/>
              </w:rPr>
            </w:pPr>
            <w:r w:rsidRPr="00E825D8">
              <w:rPr>
                <w:rFonts w:ascii="Century Gothic" w:hAnsi="Century Gothic"/>
                <w:sz w:val="20"/>
                <w:szCs w:val="20"/>
              </w:rPr>
              <w:lastRenderedPageBreak/>
              <w:t>Attendance data</w:t>
            </w:r>
            <w:r w:rsidR="00541F0C">
              <w:rPr>
                <w:rFonts w:ascii="Century Gothic" w:hAnsi="Century Gothic"/>
                <w:sz w:val="20"/>
                <w:szCs w:val="20"/>
              </w:rPr>
              <w:t xml:space="preserve"> to be tracked/monitored</w:t>
            </w:r>
            <w:r w:rsidR="001F30C6" w:rsidRPr="00E825D8">
              <w:rPr>
                <w:rFonts w:ascii="Century Gothic" w:hAnsi="Century Gothic"/>
                <w:sz w:val="20"/>
                <w:szCs w:val="20"/>
              </w:rPr>
              <w:t xml:space="preserve"> half termly </w:t>
            </w:r>
          </w:p>
        </w:tc>
        <w:tc>
          <w:tcPr>
            <w:tcW w:w="1984" w:type="dxa"/>
          </w:tcPr>
          <w:p w:rsidR="00E743D1" w:rsidRPr="00E825D8" w:rsidRDefault="00F86A89" w:rsidP="00E743D1">
            <w:pPr>
              <w:rPr>
                <w:rFonts w:ascii="Century Gothic" w:hAnsi="Century Gothic"/>
                <w:sz w:val="20"/>
                <w:szCs w:val="20"/>
              </w:rPr>
            </w:pPr>
            <w:r w:rsidRPr="00E825D8">
              <w:rPr>
                <w:rFonts w:ascii="Century Gothic" w:hAnsi="Century Gothic"/>
                <w:sz w:val="20"/>
                <w:szCs w:val="20"/>
              </w:rPr>
              <w:t>KH/LC</w:t>
            </w:r>
          </w:p>
        </w:tc>
      </w:tr>
      <w:tr w:rsidR="00E743D1" w:rsidRPr="00E825D8" w:rsidTr="00E743D1">
        <w:trPr>
          <w:trHeight w:val="362"/>
        </w:trPr>
        <w:tc>
          <w:tcPr>
            <w:tcW w:w="3174" w:type="dxa"/>
            <w:gridSpan w:val="2"/>
          </w:tcPr>
          <w:p w:rsidR="00FA031C" w:rsidRPr="00E825D8" w:rsidRDefault="00C9473D" w:rsidP="00E743D1">
            <w:pPr>
              <w:rPr>
                <w:rFonts w:ascii="Century Gothic" w:hAnsi="Century Gothic"/>
                <w:sz w:val="20"/>
                <w:szCs w:val="20"/>
              </w:rPr>
            </w:pPr>
            <w:r w:rsidRPr="00E825D8">
              <w:rPr>
                <w:rFonts w:ascii="Century Gothic" w:hAnsi="Century Gothic"/>
                <w:sz w:val="20"/>
                <w:szCs w:val="20"/>
              </w:rPr>
              <w:t>To increase the number of PP participation in Sporting activities</w:t>
            </w:r>
            <w:r w:rsidR="002137C7">
              <w:rPr>
                <w:rFonts w:ascii="Century Gothic" w:hAnsi="Century Gothic"/>
                <w:sz w:val="20"/>
                <w:szCs w:val="20"/>
              </w:rPr>
              <w:t xml:space="preserve"> from the beginning of the academic year until July </w:t>
            </w:r>
            <w:r w:rsidR="000860A6">
              <w:rPr>
                <w:rFonts w:ascii="Century Gothic" w:hAnsi="Century Gothic"/>
                <w:sz w:val="20"/>
                <w:szCs w:val="20"/>
              </w:rPr>
              <w:t>2018</w:t>
            </w:r>
          </w:p>
          <w:p w:rsidR="0064618E" w:rsidRPr="00E825D8" w:rsidRDefault="0064618E" w:rsidP="00E743D1">
            <w:pPr>
              <w:rPr>
                <w:rFonts w:ascii="Century Gothic" w:hAnsi="Century Gothic"/>
                <w:sz w:val="20"/>
                <w:szCs w:val="20"/>
              </w:rPr>
            </w:pPr>
          </w:p>
          <w:p w:rsidR="0064618E" w:rsidRPr="00E825D8" w:rsidRDefault="0064618E" w:rsidP="00E743D1">
            <w:pPr>
              <w:rPr>
                <w:rFonts w:ascii="Century Gothic" w:hAnsi="Century Gothic"/>
                <w:sz w:val="20"/>
                <w:szCs w:val="20"/>
              </w:rPr>
            </w:pPr>
          </w:p>
          <w:p w:rsidR="0064618E" w:rsidRPr="00E825D8" w:rsidRDefault="0064618E" w:rsidP="00E743D1">
            <w:pPr>
              <w:rPr>
                <w:rFonts w:ascii="Century Gothic" w:hAnsi="Century Gothic"/>
                <w:sz w:val="20"/>
                <w:szCs w:val="20"/>
              </w:rPr>
            </w:pPr>
          </w:p>
          <w:p w:rsidR="0064618E" w:rsidRPr="00E825D8" w:rsidRDefault="0064618E" w:rsidP="00E743D1">
            <w:pPr>
              <w:rPr>
                <w:rFonts w:ascii="Century Gothic" w:hAnsi="Century Gothic"/>
                <w:sz w:val="20"/>
                <w:szCs w:val="20"/>
              </w:rPr>
            </w:pPr>
          </w:p>
        </w:tc>
        <w:tc>
          <w:tcPr>
            <w:tcW w:w="3174" w:type="dxa"/>
          </w:tcPr>
          <w:p w:rsidR="00E743D1" w:rsidRPr="00FF4AFD" w:rsidRDefault="00FF4AFD" w:rsidP="00FF4AFD">
            <w:pPr>
              <w:rPr>
                <w:rFonts w:ascii="Century Gothic" w:hAnsi="Century Gothic"/>
                <w:sz w:val="20"/>
                <w:szCs w:val="20"/>
              </w:rPr>
            </w:pPr>
            <w:r w:rsidRPr="00FF4AFD">
              <w:rPr>
                <w:rFonts w:ascii="Century Gothic" w:hAnsi="Century Gothic"/>
                <w:sz w:val="20"/>
                <w:szCs w:val="20"/>
              </w:rPr>
              <w:t xml:space="preserve">In consideration of the </w:t>
            </w:r>
            <w:proofErr w:type="spellStart"/>
            <w:r w:rsidRPr="00FF4AFD">
              <w:rPr>
                <w:rFonts w:ascii="Century Gothic" w:hAnsi="Century Gothic"/>
                <w:sz w:val="20"/>
                <w:szCs w:val="20"/>
              </w:rPr>
              <w:t>Dfe</w:t>
            </w:r>
            <w:proofErr w:type="spellEnd"/>
            <w:r w:rsidRPr="00FF4AFD">
              <w:rPr>
                <w:rFonts w:ascii="Century Gothic" w:hAnsi="Century Gothic"/>
                <w:sz w:val="20"/>
                <w:szCs w:val="20"/>
              </w:rPr>
              <w:t xml:space="preserve"> advice (Promoting positive Mental Health and Behaviour document-March 2016)- Sporting activities and experiences to promote protective factors</w:t>
            </w:r>
            <w:r w:rsidR="00CB7CCE">
              <w:rPr>
                <w:rFonts w:ascii="Century Gothic" w:hAnsi="Century Gothic"/>
                <w:sz w:val="20"/>
                <w:szCs w:val="20"/>
              </w:rPr>
              <w:t>- particularly offering experiences lacking</w:t>
            </w:r>
          </w:p>
        </w:tc>
        <w:tc>
          <w:tcPr>
            <w:tcW w:w="3174" w:type="dxa"/>
          </w:tcPr>
          <w:p w:rsidR="001F30C6" w:rsidRPr="00E825D8" w:rsidRDefault="00EB2F94" w:rsidP="00E743D1">
            <w:pPr>
              <w:rPr>
                <w:rFonts w:ascii="Century Gothic" w:hAnsi="Century Gothic"/>
                <w:sz w:val="20"/>
                <w:szCs w:val="20"/>
              </w:rPr>
            </w:pPr>
            <w:r>
              <w:rPr>
                <w:rFonts w:ascii="Century Gothic" w:hAnsi="Century Gothic"/>
                <w:sz w:val="20"/>
                <w:szCs w:val="20"/>
              </w:rPr>
              <w:t xml:space="preserve">To ensure that </w:t>
            </w:r>
            <w:r w:rsidR="001F30C6" w:rsidRPr="00E825D8">
              <w:rPr>
                <w:rFonts w:ascii="Century Gothic" w:hAnsi="Century Gothic"/>
                <w:sz w:val="20"/>
                <w:szCs w:val="20"/>
              </w:rPr>
              <w:t>the Sports Coaches select and encourage PP children as part of school teams and sporting experiences- use of PP provision maps to target pupils</w:t>
            </w:r>
          </w:p>
        </w:tc>
        <w:tc>
          <w:tcPr>
            <w:tcW w:w="4365" w:type="dxa"/>
          </w:tcPr>
          <w:p w:rsidR="00E743D1" w:rsidRPr="00E825D8" w:rsidRDefault="002137C7" w:rsidP="0005036C">
            <w:pPr>
              <w:rPr>
                <w:rFonts w:ascii="Century Gothic" w:hAnsi="Century Gothic"/>
                <w:sz w:val="20"/>
                <w:szCs w:val="20"/>
              </w:rPr>
            </w:pPr>
            <w:r>
              <w:rPr>
                <w:rFonts w:ascii="Century Gothic" w:hAnsi="Century Gothic"/>
                <w:sz w:val="20"/>
                <w:szCs w:val="20"/>
              </w:rPr>
              <w:t xml:space="preserve">Track the </w:t>
            </w:r>
            <w:r w:rsidR="001F30C6" w:rsidRPr="00E825D8">
              <w:rPr>
                <w:rFonts w:ascii="Century Gothic" w:hAnsi="Century Gothic"/>
                <w:sz w:val="20"/>
                <w:szCs w:val="20"/>
              </w:rPr>
              <w:t xml:space="preserve">% involvement of PP children within sporting activities/ teams </w:t>
            </w:r>
            <w:r>
              <w:rPr>
                <w:rFonts w:ascii="Century Gothic" w:hAnsi="Century Gothic"/>
                <w:sz w:val="20"/>
                <w:szCs w:val="20"/>
              </w:rPr>
              <w:t xml:space="preserve">termly to ensure that % involvement of PP children is increasing </w:t>
            </w:r>
          </w:p>
        </w:tc>
        <w:tc>
          <w:tcPr>
            <w:tcW w:w="1984" w:type="dxa"/>
          </w:tcPr>
          <w:p w:rsidR="00E743D1" w:rsidRPr="00E825D8" w:rsidRDefault="001F30C6" w:rsidP="00E743D1">
            <w:pPr>
              <w:rPr>
                <w:rFonts w:ascii="Century Gothic" w:hAnsi="Century Gothic"/>
                <w:sz w:val="20"/>
                <w:szCs w:val="20"/>
              </w:rPr>
            </w:pPr>
            <w:r w:rsidRPr="00E825D8">
              <w:rPr>
                <w:rFonts w:ascii="Century Gothic" w:hAnsi="Century Gothic"/>
                <w:sz w:val="20"/>
                <w:szCs w:val="20"/>
              </w:rPr>
              <w:t>LC/CD</w:t>
            </w:r>
            <w:r w:rsidR="002137C7">
              <w:rPr>
                <w:rFonts w:ascii="Century Gothic" w:hAnsi="Century Gothic"/>
                <w:sz w:val="20"/>
                <w:szCs w:val="20"/>
              </w:rPr>
              <w:t>/GK</w:t>
            </w:r>
          </w:p>
        </w:tc>
      </w:tr>
      <w:tr w:rsidR="00E743D1" w:rsidRPr="00E825D8" w:rsidTr="00E743D1">
        <w:trPr>
          <w:trHeight w:val="362"/>
        </w:trPr>
        <w:tc>
          <w:tcPr>
            <w:tcW w:w="13887" w:type="dxa"/>
            <w:gridSpan w:val="5"/>
          </w:tcPr>
          <w:p w:rsidR="00E743D1" w:rsidRPr="00E825D8" w:rsidRDefault="00E743D1" w:rsidP="00E743D1">
            <w:pPr>
              <w:jc w:val="right"/>
              <w:rPr>
                <w:rFonts w:ascii="Century Gothic" w:hAnsi="Century Gothic"/>
                <w:b/>
                <w:sz w:val="20"/>
                <w:szCs w:val="20"/>
              </w:rPr>
            </w:pPr>
            <w:r w:rsidRPr="00E825D8">
              <w:rPr>
                <w:rFonts w:ascii="Century Gothic" w:hAnsi="Century Gothic"/>
                <w:b/>
                <w:sz w:val="20"/>
                <w:szCs w:val="20"/>
              </w:rPr>
              <w:t>Total budgeted cost</w:t>
            </w:r>
          </w:p>
        </w:tc>
        <w:tc>
          <w:tcPr>
            <w:tcW w:w="1984" w:type="dxa"/>
          </w:tcPr>
          <w:p w:rsidR="00E743D1" w:rsidRPr="00E825D8" w:rsidRDefault="00050646" w:rsidP="00E743D1">
            <w:pPr>
              <w:rPr>
                <w:rFonts w:ascii="Century Gothic" w:hAnsi="Century Gothic"/>
                <w:b/>
                <w:sz w:val="20"/>
                <w:szCs w:val="20"/>
              </w:rPr>
            </w:pPr>
            <w:r>
              <w:rPr>
                <w:rFonts w:ascii="Century Gothic" w:hAnsi="Century Gothic"/>
                <w:b/>
                <w:sz w:val="20"/>
                <w:szCs w:val="20"/>
              </w:rPr>
              <w:t>£13,660</w:t>
            </w:r>
          </w:p>
        </w:tc>
      </w:tr>
    </w:tbl>
    <w:p w:rsidR="0073152F" w:rsidRPr="004205D7" w:rsidRDefault="0073152F">
      <w:pPr>
        <w:rPr>
          <w:rFonts w:ascii="Century Gothic" w:hAnsi="Century Gothic"/>
        </w:rPr>
      </w:pPr>
    </w:p>
    <w:p w:rsidR="0026628C" w:rsidRPr="004205D7" w:rsidRDefault="0026628C">
      <w:pPr>
        <w:rPr>
          <w:rFonts w:ascii="Century Gothic" w:hAnsi="Century Gothic"/>
        </w:rPr>
      </w:pPr>
    </w:p>
    <w:p w:rsidR="0026628C" w:rsidRPr="004205D7" w:rsidRDefault="0026628C">
      <w:pPr>
        <w:rPr>
          <w:rFonts w:ascii="Century Gothic" w:hAnsi="Century Gothic"/>
        </w:rPr>
      </w:pPr>
      <w:r w:rsidRPr="004205D7">
        <w:rPr>
          <w:rFonts w:ascii="Century Gothic" w:hAnsi="Century Gothic"/>
        </w:rPr>
        <w:br w:type="page"/>
      </w:r>
    </w:p>
    <w:tbl>
      <w:tblPr>
        <w:tblStyle w:val="TableGrid"/>
        <w:tblpPr w:leftFromText="180" w:rightFromText="180" w:vertAnchor="page" w:horzAnchor="margin" w:tblpXSpec="center" w:tblpY="721"/>
        <w:tblW w:w="15741" w:type="dxa"/>
        <w:tblLayout w:type="fixed"/>
        <w:tblLook w:val="04A0" w:firstRow="1" w:lastRow="0" w:firstColumn="1" w:lastColumn="0" w:noHBand="0" w:noVBand="1"/>
      </w:tblPr>
      <w:tblGrid>
        <w:gridCol w:w="3256"/>
        <w:gridCol w:w="1701"/>
        <w:gridCol w:w="2409"/>
        <w:gridCol w:w="2977"/>
        <w:gridCol w:w="2693"/>
        <w:gridCol w:w="2705"/>
      </w:tblGrid>
      <w:tr w:rsidR="00EA392C" w:rsidRPr="004205D7" w:rsidTr="0064618E">
        <w:trPr>
          <w:trHeight w:val="383"/>
        </w:trPr>
        <w:tc>
          <w:tcPr>
            <w:tcW w:w="15741" w:type="dxa"/>
            <w:gridSpan w:val="6"/>
            <w:shd w:val="clear" w:color="auto" w:fill="BDD6EE" w:themeFill="accent1" w:themeFillTint="66"/>
          </w:tcPr>
          <w:p w:rsidR="00EA392C" w:rsidRPr="00CF6B71" w:rsidRDefault="00EA392C" w:rsidP="00807DC3">
            <w:pPr>
              <w:pStyle w:val="ListParagraph"/>
              <w:numPr>
                <w:ilvl w:val="0"/>
                <w:numId w:val="1"/>
              </w:numPr>
              <w:rPr>
                <w:rFonts w:ascii="Century Gothic" w:hAnsi="Century Gothic"/>
                <w:b/>
                <w:sz w:val="20"/>
                <w:szCs w:val="20"/>
              </w:rPr>
            </w:pPr>
            <w:r w:rsidRPr="00CF6B71">
              <w:rPr>
                <w:rFonts w:ascii="Century Gothic" w:hAnsi="Century Gothic"/>
                <w:b/>
                <w:sz w:val="20"/>
                <w:szCs w:val="20"/>
              </w:rPr>
              <w:lastRenderedPageBreak/>
              <w:t>Monitoring/Tracking of Desired Outcomes</w:t>
            </w:r>
          </w:p>
        </w:tc>
      </w:tr>
      <w:tr w:rsidR="00EA392C" w:rsidRPr="004205D7" w:rsidTr="00476FB5">
        <w:trPr>
          <w:trHeight w:val="383"/>
        </w:trPr>
        <w:tc>
          <w:tcPr>
            <w:tcW w:w="3256" w:type="dxa"/>
          </w:tcPr>
          <w:p w:rsidR="00EA392C" w:rsidRPr="00CF6B71" w:rsidRDefault="00EA392C" w:rsidP="001E1C3B">
            <w:pPr>
              <w:rPr>
                <w:rFonts w:ascii="Century Gothic" w:hAnsi="Century Gothic"/>
                <w:b/>
                <w:sz w:val="20"/>
                <w:szCs w:val="20"/>
              </w:rPr>
            </w:pPr>
            <w:r w:rsidRPr="00CF6B71">
              <w:rPr>
                <w:rFonts w:ascii="Century Gothic" w:hAnsi="Century Gothic"/>
                <w:b/>
                <w:sz w:val="20"/>
                <w:szCs w:val="20"/>
              </w:rPr>
              <w:t>Academic year</w:t>
            </w:r>
          </w:p>
        </w:tc>
        <w:tc>
          <w:tcPr>
            <w:tcW w:w="12485" w:type="dxa"/>
            <w:gridSpan w:val="5"/>
          </w:tcPr>
          <w:p w:rsidR="00EA392C" w:rsidRPr="00CF6B71" w:rsidRDefault="00EA392C" w:rsidP="001E1C3B">
            <w:pPr>
              <w:rPr>
                <w:rFonts w:ascii="Century Gothic" w:hAnsi="Century Gothic"/>
                <w:b/>
                <w:sz w:val="20"/>
                <w:szCs w:val="20"/>
              </w:rPr>
            </w:pPr>
            <w:r w:rsidRPr="00CF6B71">
              <w:rPr>
                <w:rFonts w:ascii="Century Gothic" w:hAnsi="Century Gothic"/>
                <w:b/>
                <w:sz w:val="20"/>
                <w:szCs w:val="20"/>
              </w:rPr>
              <w:t>2017-2018</w:t>
            </w:r>
          </w:p>
        </w:tc>
      </w:tr>
      <w:tr w:rsidR="00EA392C" w:rsidRPr="004205D7" w:rsidTr="0064618E">
        <w:trPr>
          <w:trHeight w:val="383"/>
        </w:trPr>
        <w:tc>
          <w:tcPr>
            <w:tcW w:w="15741" w:type="dxa"/>
            <w:gridSpan w:val="6"/>
            <w:shd w:val="clear" w:color="auto" w:fill="9CC2E5" w:themeFill="accent1" w:themeFillTint="99"/>
          </w:tcPr>
          <w:p w:rsidR="00EA392C" w:rsidRPr="00CF6B71" w:rsidRDefault="00EA392C" w:rsidP="00CE4816">
            <w:pPr>
              <w:pStyle w:val="ListParagraph"/>
              <w:numPr>
                <w:ilvl w:val="0"/>
                <w:numId w:val="12"/>
              </w:numPr>
              <w:rPr>
                <w:rFonts w:ascii="Century Gothic" w:hAnsi="Century Gothic"/>
                <w:b/>
                <w:sz w:val="20"/>
                <w:szCs w:val="20"/>
              </w:rPr>
            </w:pPr>
            <w:r w:rsidRPr="00CF6B71">
              <w:rPr>
                <w:rFonts w:ascii="Century Gothic" w:hAnsi="Century Gothic"/>
                <w:b/>
                <w:sz w:val="20"/>
                <w:szCs w:val="20"/>
              </w:rPr>
              <w:t>Quality of teaching for all</w:t>
            </w:r>
          </w:p>
        </w:tc>
      </w:tr>
      <w:tr w:rsidR="00EA392C" w:rsidRPr="004205D7" w:rsidTr="00476FB5">
        <w:trPr>
          <w:trHeight w:val="270"/>
        </w:trPr>
        <w:tc>
          <w:tcPr>
            <w:tcW w:w="3256" w:type="dxa"/>
            <w:vMerge w:val="restart"/>
          </w:tcPr>
          <w:p w:rsidR="00EA392C" w:rsidRPr="00CF6B71" w:rsidRDefault="00EA392C" w:rsidP="001E1C3B">
            <w:pPr>
              <w:rPr>
                <w:rFonts w:ascii="Century Gothic" w:hAnsi="Century Gothic"/>
                <w:b/>
                <w:sz w:val="20"/>
                <w:szCs w:val="20"/>
              </w:rPr>
            </w:pPr>
            <w:r w:rsidRPr="00CF6B71">
              <w:rPr>
                <w:rFonts w:ascii="Century Gothic" w:hAnsi="Century Gothic"/>
                <w:b/>
                <w:sz w:val="20"/>
                <w:szCs w:val="20"/>
              </w:rPr>
              <w:t>Desired Outcome</w:t>
            </w:r>
          </w:p>
        </w:tc>
        <w:tc>
          <w:tcPr>
            <w:tcW w:w="1701" w:type="dxa"/>
            <w:vMerge w:val="restart"/>
          </w:tcPr>
          <w:p w:rsidR="00EA392C" w:rsidRPr="00CF6B71" w:rsidRDefault="00EA392C" w:rsidP="001E1C3B">
            <w:pPr>
              <w:rPr>
                <w:rFonts w:ascii="Century Gothic" w:hAnsi="Century Gothic"/>
                <w:b/>
                <w:sz w:val="20"/>
                <w:szCs w:val="20"/>
              </w:rPr>
            </w:pPr>
            <w:r w:rsidRPr="00CF6B71">
              <w:rPr>
                <w:rFonts w:ascii="Century Gothic" w:hAnsi="Century Gothic"/>
                <w:b/>
                <w:sz w:val="20"/>
                <w:szCs w:val="20"/>
              </w:rPr>
              <w:t>How impact is to be measured</w:t>
            </w:r>
          </w:p>
        </w:tc>
        <w:tc>
          <w:tcPr>
            <w:tcW w:w="8079" w:type="dxa"/>
            <w:gridSpan w:val="3"/>
          </w:tcPr>
          <w:p w:rsidR="00EA392C" w:rsidRPr="00CF6B71" w:rsidRDefault="00EA392C" w:rsidP="00423C9C">
            <w:pPr>
              <w:jc w:val="center"/>
              <w:rPr>
                <w:rFonts w:ascii="Century Gothic" w:hAnsi="Century Gothic"/>
                <w:b/>
                <w:sz w:val="20"/>
                <w:szCs w:val="20"/>
              </w:rPr>
            </w:pPr>
            <w:r w:rsidRPr="00CF6B71">
              <w:rPr>
                <w:rFonts w:ascii="Century Gothic" w:hAnsi="Century Gothic"/>
                <w:b/>
                <w:sz w:val="20"/>
                <w:szCs w:val="20"/>
              </w:rPr>
              <w:t>Monitoring/Review of Outcome</w:t>
            </w:r>
          </w:p>
        </w:tc>
        <w:tc>
          <w:tcPr>
            <w:tcW w:w="2705" w:type="dxa"/>
            <w:vMerge w:val="restart"/>
          </w:tcPr>
          <w:p w:rsidR="00EA392C" w:rsidRPr="00CF6B71" w:rsidRDefault="00EA392C" w:rsidP="00423C9C">
            <w:pPr>
              <w:jc w:val="center"/>
              <w:rPr>
                <w:rFonts w:ascii="Century Gothic" w:hAnsi="Century Gothic"/>
                <w:b/>
                <w:sz w:val="20"/>
                <w:szCs w:val="20"/>
              </w:rPr>
            </w:pPr>
            <w:r w:rsidRPr="00CF6B71">
              <w:rPr>
                <w:rFonts w:ascii="Century Gothic" w:hAnsi="Century Gothic"/>
                <w:b/>
                <w:sz w:val="20"/>
                <w:szCs w:val="20"/>
              </w:rPr>
              <w:t>Overall Impact</w:t>
            </w:r>
          </w:p>
        </w:tc>
      </w:tr>
      <w:tr w:rsidR="00EA392C" w:rsidRPr="004205D7" w:rsidTr="00476FB5">
        <w:trPr>
          <w:trHeight w:val="270"/>
        </w:trPr>
        <w:tc>
          <w:tcPr>
            <w:tcW w:w="3256" w:type="dxa"/>
            <w:vMerge/>
          </w:tcPr>
          <w:p w:rsidR="00EA392C" w:rsidRPr="00CF6B71" w:rsidRDefault="00EA392C" w:rsidP="001E1C3B">
            <w:pPr>
              <w:rPr>
                <w:rFonts w:ascii="Century Gothic" w:hAnsi="Century Gothic"/>
                <w:b/>
                <w:sz w:val="20"/>
                <w:szCs w:val="20"/>
              </w:rPr>
            </w:pPr>
          </w:p>
        </w:tc>
        <w:tc>
          <w:tcPr>
            <w:tcW w:w="1701" w:type="dxa"/>
            <w:vMerge/>
          </w:tcPr>
          <w:p w:rsidR="00EA392C" w:rsidRPr="00CF6B71" w:rsidRDefault="00EA392C" w:rsidP="001E1C3B">
            <w:pPr>
              <w:rPr>
                <w:rFonts w:ascii="Century Gothic" w:hAnsi="Century Gothic"/>
                <w:b/>
                <w:sz w:val="20"/>
                <w:szCs w:val="20"/>
              </w:rPr>
            </w:pPr>
          </w:p>
        </w:tc>
        <w:tc>
          <w:tcPr>
            <w:tcW w:w="2409" w:type="dxa"/>
          </w:tcPr>
          <w:p w:rsidR="00EA392C" w:rsidRPr="00CF6B71" w:rsidRDefault="00EA392C" w:rsidP="00EA392C">
            <w:pPr>
              <w:jc w:val="center"/>
              <w:rPr>
                <w:rFonts w:ascii="Century Gothic" w:hAnsi="Century Gothic"/>
                <w:b/>
                <w:sz w:val="20"/>
                <w:szCs w:val="20"/>
              </w:rPr>
            </w:pPr>
            <w:r w:rsidRPr="00CF6B71">
              <w:rPr>
                <w:rFonts w:ascii="Century Gothic" w:hAnsi="Century Gothic"/>
                <w:b/>
                <w:sz w:val="20"/>
                <w:szCs w:val="20"/>
              </w:rPr>
              <w:t>Autumn</w:t>
            </w:r>
          </w:p>
        </w:tc>
        <w:tc>
          <w:tcPr>
            <w:tcW w:w="2977" w:type="dxa"/>
          </w:tcPr>
          <w:p w:rsidR="00EA392C" w:rsidRPr="00CF6B71" w:rsidRDefault="00EA392C" w:rsidP="00EA392C">
            <w:pPr>
              <w:jc w:val="center"/>
              <w:rPr>
                <w:rFonts w:ascii="Century Gothic" w:hAnsi="Century Gothic"/>
                <w:b/>
                <w:sz w:val="20"/>
                <w:szCs w:val="20"/>
              </w:rPr>
            </w:pPr>
            <w:r w:rsidRPr="00CF6B71">
              <w:rPr>
                <w:rFonts w:ascii="Century Gothic" w:hAnsi="Century Gothic"/>
                <w:b/>
                <w:sz w:val="20"/>
                <w:szCs w:val="20"/>
              </w:rPr>
              <w:t>Spring</w:t>
            </w:r>
          </w:p>
        </w:tc>
        <w:tc>
          <w:tcPr>
            <w:tcW w:w="2693" w:type="dxa"/>
          </w:tcPr>
          <w:p w:rsidR="00EA392C" w:rsidRPr="00CF6B71" w:rsidRDefault="00EA392C" w:rsidP="00EA392C">
            <w:pPr>
              <w:jc w:val="center"/>
              <w:rPr>
                <w:rFonts w:ascii="Century Gothic" w:hAnsi="Century Gothic"/>
                <w:b/>
                <w:sz w:val="20"/>
                <w:szCs w:val="20"/>
              </w:rPr>
            </w:pPr>
            <w:r w:rsidRPr="00CF6B71">
              <w:rPr>
                <w:rFonts w:ascii="Century Gothic" w:hAnsi="Century Gothic"/>
                <w:b/>
                <w:sz w:val="20"/>
                <w:szCs w:val="20"/>
              </w:rPr>
              <w:t>Summer</w:t>
            </w:r>
          </w:p>
        </w:tc>
        <w:tc>
          <w:tcPr>
            <w:tcW w:w="2705" w:type="dxa"/>
            <w:vMerge/>
          </w:tcPr>
          <w:p w:rsidR="00EA392C" w:rsidRPr="00CF6B71" w:rsidRDefault="00EA392C" w:rsidP="00EA392C">
            <w:pPr>
              <w:jc w:val="center"/>
              <w:rPr>
                <w:rFonts w:ascii="Century Gothic" w:hAnsi="Century Gothic"/>
                <w:b/>
                <w:sz w:val="20"/>
                <w:szCs w:val="20"/>
              </w:rPr>
            </w:pPr>
          </w:p>
        </w:tc>
      </w:tr>
      <w:tr w:rsidR="00513A5B" w:rsidRPr="004205D7" w:rsidTr="00476FB5">
        <w:trPr>
          <w:trHeight w:val="1368"/>
        </w:trPr>
        <w:tc>
          <w:tcPr>
            <w:tcW w:w="3256" w:type="dxa"/>
            <w:vMerge w:val="restart"/>
          </w:tcPr>
          <w:p w:rsidR="00513A5B" w:rsidRDefault="00513A5B" w:rsidP="005B3F3B">
            <w:pPr>
              <w:rPr>
                <w:rFonts w:ascii="Century Gothic" w:hAnsi="Century Gothic"/>
                <w:sz w:val="20"/>
                <w:szCs w:val="20"/>
              </w:rPr>
            </w:pPr>
            <w:r w:rsidRPr="00E825D8">
              <w:rPr>
                <w:rFonts w:ascii="Century Gothic" w:hAnsi="Century Gothic"/>
                <w:sz w:val="20"/>
                <w:szCs w:val="20"/>
              </w:rPr>
              <w:t>To ensure teaching is at least good and a proportion is outstanding</w:t>
            </w:r>
            <w:r>
              <w:rPr>
                <w:rFonts w:ascii="Century Gothic" w:hAnsi="Century Gothic"/>
                <w:sz w:val="20"/>
                <w:szCs w:val="20"/>
              </w:rPr>
              <w:t>:</w:t>
            </w:r>
          </w:p>
          <w:p w:rsidR="00513A5B" w:rsidRDefault="00513A5B" w:rsidP="005B3F3B">
            <w:pPr>
              <w:rPr>
                <w:rFonts w:ascii="Century Gothic" w:hAnsi="Century Gothic"/>
                <w:sz w:val="20"/>
                <w:szCs w:val="20"/>
              </w:rPr>
            </w:pPr>
            <w:r>
              <w:rPr>
                <w:rFonts w:ascii="Century Gothic" w:hAnsi="Century Gothic"/>
                <w:sz w:val="20"/>
                <w:szCs w:val="20"/>
              </w:rPr>
              <w:t>By July 2018</w:t>
            </w:r>
          </w:p>
          <w:p w:rsidR="00513A5B" w:rsidRDefault="00513A5B" w:rsidP="005B3F3B">
            <w:pPr>
              <w:rPr>
                <w:rFonts w:ascii="Century Gothic" w:hAnsi="Century Gothic"/>
                <w:sz w:val="20"/>
                <w:szCs w:val="20"/>
              </w:rPr>
            </w:pPr>
            <w:r>
              <w:rPr>
                <w:rFonts w:ascii="Century Gothic" w:hAnsi="Century Gothic"/>
                <w:sz w:val="20"/>
                <w:szCs w:val="20"/>
              </w:rPr>
              <w:t>100% Good Teaching</w:t>
            </w:r>
          </w:p>
          <w:p w:rsidR="00513A5B" w:rsidRPr="00E825D8" w:rsidRDefault="00513A5B" w:rsidP="005B3F3B">
            <w:pPr>
              <w:rPr>
                <w:rFonts w:ascii="Century Gothic" w:hAnsi="Century Gothic"/>
                <w:sz w:val="20"/>
                <w:szCs w:val="20"/>
              </w:rPr>
            </w:pPr>
            <w:r>
              <w:rPr>
                <w:rFonts w:ascii="Century Gothic" w:hAnsi="Century Gothic"/>
                <w:sz w:val="20"/>
                <w:szCs w:val="20"/>
              </w:rPr>
              <w:t>36% Outstanding Teaching</w:t>
            </w:r>
          </w:p>
          <w:p w:rsidR="00513A5B" w:rsidRDefault="00513A5B" w:rsidP="001E1C3B">
            <w:pPr>
              <w:rPr>
                <w:rFonts w:ascii="Century Gothic" w:hAnsi="Century Gothic"/>
                <w:sz w:val="20"/>
                <w:szCs w:val="20"/>
              </w:rPr>
            </w:pPr>
          </w:p>
          <w:p w:rsidR="00513A5B" w:rsidRPr="00CF6B71" w:rsidRDefault="00513A5B" w:rsidP="005B3F3B">
            <w:pPr>
              <w:rPr>
                <w:rFonts w:ascii="Century Gothic" w:hAnsi="Century Gothic"/>
                <w:sz w:val="20"/>
                <w:szCs w:val="20"/>
              </w:rPr>
            </w:pPr>
          </w:p>
        </w:tc>
        <w:tc>
          <w:tcPr>
            <w:tcW w:w="1701" w:type="dxa"/>
            <w:vMerge w:val="restart"/>
          </w:tcPr>
          <w:p w:rsidR="00513A5B" w:rsidRDefault="00513A5B" w:rsidP="005B3F3B">
            <w:pPr>
              <w:rPr>
                <w:rFonts w:ascii="Century Gothic" w:hAnsi="Century Gothic"/>
                <w:sz w:val="20"/>
                <w:szCs w:val="20"/>
              </w:rPr>
            </w:pPr>
            <w:r>
              <w:rPr>
                <w:rFonts w:ascii="Century Gothic" w:hAnsi="Century Gothic"/>
                <w:sz w:val="20"/>
                <w:szCs w:val="20"/>
              </w:rPr>
              <w:t>Termly (ongoing evaluation using a range of evidence):</w:t>
            </w:r>
          </w:p>
          <w:p w:rsidR="00513A5B" w:rsidRPr="00E825D8" w:rsidRDefault="00513A5B" w:rsidP="005B3F3B">
            <w:pPr>
              <w:rPr>
                <w:rFonts w:ascii="Century Gothic" w:hAnsi="Century Gothic"/>
                <w:sz w:val="20"/>
                <w:szCs w:val="20"/>
              </w:rPr>
            </w:pPr>
            <w:r w:rsidRPr="00E825D8">
              <w:rPr>
                <w:rFonts w:ascii="Century Gothic" w:hAnsi="Century Gothic"/>
                <w:sz w:val="20"/>
                <w:szCs w:val="20"/>
              </w:rPr>
              <w:t>Lesson observations</w:t>
            </w:r>
          </w:p>
          <w:p w:rsidR="00513A5B" w:rsidRPr="00E825D8" w:rsidRDefault="00513A5B" w:rsidP="005B3F3B">
            <w:pPr>
              <w:rPr>
                <w:rFonts w:ascii="Century Gothic" w:hAnsi="Century Gothic"/>
                <w:sz w:val="20"/>
                <w:szCs w:val="20"/>
              </w:rPr>
            </w:pPr>
            <w:r w:rsidRPr="00E825D8">
              <w:rPr>
                <w:rFonts w:ascii="Century Gothic" w:hAnsi="Century Gothic"/>
                <w:sz w:val="20"/>
                <w:szCs w:val="20"/>
              </w:rPr>
              <w:t>Work scrutiny</w:t>
            </w:r>
          </w:p>
          <w:p w:rsidR="00513A5B" w:rsidRPr="00E825D8" w:rsidRDefault="00513A5B" w:rsidP="005B3F3B">
            <w:pPr>
              <w:rPr>
                <w:rFonts w:ascii="Century Gothic" w:hAnsi="Century Gothic"/>
                <w:sz w:val="20"/>
                <w:szCs w:val="20"/>
              </w:rPr>
            </w:pPr>
            <w:r w:rsidRPr="00E825D8">
              <w:rPr>
                <w:rFonts w:ascii="Century Gothic" w:hAnsi="Century Gothic"/>
                <w:sz w:val="20"/>
                <w:szCs w:val="20"/>
              </w:rPr>
              <w:t>Pupil Voice</w:t>
            </w:r>
          </w:p>
          <w:p w:rsidR="00513A5B" w:rsidRPr="00E825D8" w:rsidRDefault="00513A5B" w:rsidP="005B3F3B">
            <w:pPr>
              <w:rPr>
                <w:rFonts w:ascii="Century Gothic" w:hAnsi="Century Gothic"/>
                <w:sz w:val="20"/>
                <w:szCs w:val="20"/>
              </w:rPr>
            </w:pPr>
            <w:r w:rsidRPr="00E825D8">
              <w:rPr>
                <w:rFonts w:ascii="Century Gothic" w:hAnsi="Century Gothic"/>
                <w:sz w:val="20"/>
                <w:szCs w:val="20"/>
              </w:rPr>
              <w:t>Data</w:t>
            </w:r>
          </w:p>
          <w:p w:rsidR="00513A5B" w:rsidRDefault="00513A5B" w:rsidP="003904A6">
            <w:pPr>
              <w:rPr>
                <w:rFonts w:ascii="Century Gothic" w:hAnsi="Century Gothic"/>
                <w:sz w:val="20"/>
                <w:szCs w:val="20"/>
              </w:rPr>
            </w:pPr>
          </w:p>
          <w:p w:rsidR="00513A5B" w:rsidRPr="00CF6B71" w:rsidRDefault="00513A5B" w:rsidP="001E1C3B">
            <w:pPr>
              <w:rPr>
                <w:rFonts w:ascii="Century Gothic" w:hAnsi="Century Gothic"/>
                <w:b/>
                <w:sz w:val="20"/>
                <w:szCs w:val="20"/>
              </w:rPr>
            </w:pPr>
          </w:p>
          <w:p w:rsidR="00513A5B" w:rsidRPr="00CF6B71" w:rsidRDefault="00513A5B" w:rsidP="001E1C3B">
            <w:pPr>
              <w:rPr>
                <w:rFonts w:ascii="Century Gothic" w:hAnsi="Century Gothic"/>
                <w:b/>
                <w:sz w:val="20"/>
                <w:szCs w:val="20"/>
              </w:rPr>
            </w:pPr>
          </w:p>
          <w:p w:rsidR="00513A5B" w:rsidRPr="00CF6B71" w:rsidRDefault="00513A5B" w:rsidP="001E1C3B">
            <w:pPr>
              <w:rPr>
                <w:rFonts w:ascii="Century Gothic" w:hAnsi="Century Gothic"/>
                <w:b/>
                <w:sz w:val="20"/>
                <w:szCs w:val="20"/>
              </w:rPr>
            </w:pPr>
          </w:p>
          <w:p w:rsidR="00513A5B" w:rsidRPr="00CF6B71" w:rsidRDefault="00513A5B" w:rsidP="001E1C3B">
            <w:pPr>
              <w:rPr>
                <w:rFonts w:ascii="Century Gothic" w:hAnsi="Century Gothic"/>
                <w:b/>
                <w:sz w:val="20"/>
                <w:szCs w:val="20"/>
              </w:rPr>
            </w:pPr>
          </w:p>
          <w:p w:rsidR="00513A5B" w:rsidRPr="00CF6B71" w:rsidRDefault="00513A5B" w:rsidP="001E1C3B">
            <w:pPr>
              <w:rPr>
                <w:rFonts w:ascii="Century Gothic" w:hAnsi="Century Gothic"/>
                <w:b/>
                <w:sz w:val="20"/>
                <w:szCs w:val="20"/>
              </w:rPr>
            </w:pPr>
          </w:p>
          <w:p w:rsidR="00513A5B" w:rsidRPr="00CF6B71" w:rsidRDefault="00513A5B" w:rsidP="001E1C3B">
            <w:pPr>
              <w:rPr>
                <w:rFonts w:ascii="Century Gothic" w:hAnsi="Century Gothic"/>
                <w:b/>
                <w:sz w:val="20"/>
                <w:szCs w:val="20"/>
              </w:rPr>
            </w:pPr>
          </w:p>
          <w:p w:rsidR="00513A5B" w:rsidRPr="00CF6B71" w:rsidRDefault="00513A5B" w:rsidP="001E1C3B">
            <w:pPr>
              <w:rPr>
                <w:rFonts w:ascii="Century Gothic" w:hAnsi="Century Gothic"/>
                <w:b/>
                <w:sz w:val="20"/>
                <w:szCs w:val="20"/>
              </w:rPr>
            </w:pPr>
          </w:p>
        </w:tc>
        <w:tc>
          <w:tcPr>
            <w:tcW w:w="2409" w:type="dxa"/>
          </w:tcPr>
          <w:p w:rsidR="008E4CA4" w:rsidRPr="008E4CA4" w:rsidRDefault="008E4CA4" w:rsidP="00241356">
            <w:pPr>
              <w:rPr>
                <w:rFonts w:ascii="Century Gothic" w:hAnsi="Century Gothic"/>
                <w:b/>
                <w:sz w:val="20"/>
                <w:szCs w:val="20"/>
                <w:highlight w:val="yellow"/>
              </w:rPr>
            </w:pPr>
            <w:r w:rsidRPr="008E4CA4">
              <w:rPr>
                <w:rFonts w:ascii="Century Gothic" w:hAnsi="Century Gothic"/>
                <w:b/>
                <w:sz w:val="20"/>
                <w:szCs w:val="20"/>
                <w:highlight w:val="yellow"/>
              </w:rPr>
              <w:t>Total good or outstanding- 83%</w:t>
            </w:r>
          </w:p>
          <w:p w:rsidR="008E4CA4" w:rsidRPr="008E4CA4" w:rsidRDefault="008E4CA4" w:rsidP="00241356">
            <w:pPr>
              <w:rPr>
                <w:rFonts w:ascii="Century Gothic" w:hAnsi="Century Gothic"/>
                <w:b/>
                <w:sz w:val="20"/>
                <w:szCs w:val="20"/>
                <w:highlight w:val="yellow"/>
              </w:rPr>
            </w:pPr>
          </w:p>
          <w:p w:rsidR="00513A5B" w:rsidRPr="008E4CA4" w:rsidRDefault="00513A5B" w:rsidP="00241356">
            <w:pPr>
              <w:rPr>
                <w:rFonts w:ascii="Century Gothic" w:hAnsi="Century Gothic"/>
                <w:b/>
                <w:sz w:val="20"/>
                <w:szCs w:val="20"/>
              </w:rPr>
            </w:pPr>
            <w:r w:rsidRPr="008E4CA4">
              <w:rPr>
                <w:rFonts w:ascii="Century Gothic" w:hAnsi="Century Gothic"/>
                <w:b/>
                <w:sz w:val="20"/>
                <w:szCs w:val="20"/>
                <w:highlight w:val="yellow"/>
              </w:rPr>
              <w:t>%outstanding- 28%</w:t>
            </w:r>
          </w:p>
          <w:p w:rsidR="00513A5B" w:rsidRPr="008E4CA4" w:rsidRDefault="00513A5B" w:rsidP="00241356">
            <w:pPr>
              <w:rPr>
                <w:rFonts w:ascii="Century Gothic" w:hAnsi="Century Gothic"/>
                <w:b/>
                <w:sz w:val="20"/>
                <w:szCs w:val="20"/>
              </w:rPr>
            </w:pPr>
          </w:p>
          <w:p w:rsidR="00513A5B" w:rsidRPr="008E4CA4" w:rsidRDefault="00513A5B" w:rsidP="00525540">
            <w:pPr>
              <w:rPr>
                <w:rFonts w:ascii="Century Gothic" w:hAnsi="Century Gothic"/>
                <w:b/>
                <w:szCs w:val="20"/>
              </w:rPr>
            </w:pPr>
          </w:p>
        </w:tc>
        <w:tc>
          <w:tcPr>
            <w:tcW w:w="2977" w:type="dxa"/>
          </w:tcPr>
          <w:p w:rsidR="00513A5B" w:rsidRPr="00CF6B71" w:rsidRDefault="00513A5B" w:rsidP="00EA392C">
            <w:pPr>
              <w:rPr>
                <w:rFonts w:ascii="Century Gothic" w:hAnsi="Century Gothic"/>
                <w:sz w:val="20"/>
                <w:szCs w:val="20"/>
              </w:rPr>
            </w:pPr>
          </w:p>
        </w:tc>
        <w:tc>
          <w:tcPr>
            <w:tcW w:w="2693" w:type="dxa"/>
          </w:tcPr>
          <w:p w:rsidR="00513A5B" w:rsidRPr="00CF6B71" w:rsidRDefault="00513A5B" w:rsidP="001E1C3B">
            <w:pPr>
              <w:rPr>
                <w:rFonts w:ascii="Century Gothic" w:hAnsi="Century Gothic"/>
                <w:sz w:val="20"/>
                <w:szCs w:val="20"/>
              </w:rPr>
            </w:pPr>
          </w:p>
        </w:tc>
        <w:tc>
          <w:tcPr>
            <w:tcW w:w="2705" w:type="dxa"/>
            <w:vMerge w:val="restart"/>
          </w:tcPr>
          <w:p w:rsidR="00513A5B" w:rsidRPr="00CF6B71" w:rsidRDefault="00513A5B" w:rsidP="001E1C3B">
            <w:pPr>
              <w:rPr>
                <w:rFonts w:ascii="Century Gothic" w:hAnsi="Century Gothic"/>
                <w:sz w:val="20"/>
                <w:szCs w:val="20"/>
              </w:rPr>
            </w:pPr>
          </w:p>
        </w:tc>
      </w:tr>
      <w:tr w:rsidR="00513A5B" w:rsidRPr="004205D7" w:rsidTr="00476FB5">
        <w:trPr>
          <w:trHeight w:val="327"/>
        </w:trPr>
        <w:tc>
          <w:tcPr>
            <w:tcW w:w="3256" w:type="dxa"/>
            <w:vMerge/>
          </w:tcPr>
          <w:p w:rsidR="00513A5B" w:rsidRPr="00E825D8" w:rsidRDefault="00513A5B" w:rsidP="005B3F3B">
            <w:pPr>
              <w:rPr>
                <w:rFonts w:ascii="Century Gothic" w:hAnsi="Century Gothic"/>
                <w:sz w:val="20"/>
                <w:szCs w:val="20"/>
              </w:rPr>
            </w:pPr>
          </w:p>
        </w:tc>
        <w:tc>
          <w:tcPr>
            <w:tcW w:w="1701" w:type="dxa"/>
            <w:vMerge/>
          </w:tcPr>
          <w:p w:rsidR="00513A5B" w:rsidRDefault="00513A5B" w:rsidP="005B3F3B">
            <w:pPr>
              <w:rPr>
                <w:rFonts w:ascii="Century Gothic" w:hAnsi="Century Gothic"/>
                <w:sz w:val="20"/>
                <w:szCs w:val="20"/>
              </w:rPr>
            </w:pPr>
          </w:p>
        </w:tc>
        <w:tc>
          <w:tcPr>
            <w:tcW w:w="2409" w:type="dxa"/>
          </w:tcPr>
          <w:p w:rsidR="00513A5B" w:rsidRDefault="00513A5B" w:rsidP="001E1C3B">
            <w:pPr>
              <w:rPr>
                <w:rFonts w:ascii="Century Gothic" w:hAnsi="Century Gothic"/>
                <w:b/>
                <w:sz w:val="20"/>
                <w:szCs w:val="20"/>
              </w:rPr>
            </w:pPr>
            <w:r>
              <w:rPr>
                <w:rFonts w:ascii="Century Gothic" w:hAnsi="Century Gothic"/>
                <w:b/>
                <w:sz w:val="20"/>
                <w:szCs w:val="20"/>
              </w:rPr>
              <w:t>Actions:</w:t>
            </w:r>
          </w:p>
        </w:tc>
        <w:tc>
          <w:tcPr>
            <w:tcW w:w="2977" w:type="dxa"/>
          </w:tcPr>
          <w:p w:rsidR="00513A5B" w:rsidRPr="00241356" w:rsidRDefault="00513A5B" w:rsidP="00EA392C">
            <w:pPr>
              <w:rPr>
                <w:rFonts w:ascii="Century Gothic" w:hAnsi="Century Gothic"/>
                <w:b/>
                <w:sz w:val="20"/>
                <w:szCs w:val="20"/>
              </w:rPr>
            </w:pPr>
            <w:r w:rsidRPr="00241356">
              <w:rPr>
                <w:rFonts w:ascii="Century Gothic" w:hAnsi="Century Gothic"/>
                <w:b/>
                <w:sz w:val="20"/>
                <w:szCs w:val="20"/>
              </w:rPr>
              <w:t>Actions:</w:t>
            </w:r>
          </w:p>
        </w:tc>
        <w:tc>
          <w:tcPr>
            <w:tcW w:w="2693" w:type="dxa"/>
          </w:tcPr>
          <w:p w:rsidR="00513A5B" w:rsidRPr="00241356" w:rsidRDefault="00513A5B" w:rsidP="001E1C3B">
            <w:pPr>
              <w:rPr>
                <w:rFonts w:ascii="Century Gothic" w:hAnsi="Century Gothic"/>
                <w:b/>
                <w:sz w:val="20"/>
                <w:szCs w:val="20"/>
              </w:rPr>
            </w:pPr>
            <w:r w:rsidRPr="00241356">
              <w:rPr>
                <w:rFonts w:ascii="Century Gothic" w:hAnsi="Century Gothic"/>
                <w:b/>
                <w:sz w:val="20"/>
                <w:szCs w:val="20"/>
              </w:rPr>
              <w:t>Actions:</w:t>
            </w:r>
          </w:p>
        </w:tc>
        <w:tc>
          <w:tcPr>
            <w:tcW w:w="2705" w:type="dxa"/>
            <w:vMerge/>
          </w:tcPr>
          <w:p w:rsidR="00513A5B" w:rsidRPr="00CF6B71" w:rsidRDefault="00513A5B" w:rsidP="001E1C3B">
            <w:pPr>
              <w:rPr>
                <w:rFonts w:ascii="Century Gothic" w:hAnsi="Century Gothic"/>
                <w:sz w:val="20"/>
                <w:szCs w:val="20"/>
              </w:rPr>
            </w:pPr>
          </w:p>
        </w:tc>
      </w:tr>
      <w:tr w:rsidR="00513A5B" w:rsidRPr="004205D7" w:rsidTr="00476FB5">
        <w:trPr>
          <w:trHeight w:val="1107"/>
        </w:trPr>
        <w:tc>
          <w:tcPr>
            <w:tcW w:w="3256" w:type="dxa"/>
            <w:vMerge/>
          </w:tcPr>
          <w:p w:rsidR="00513A5B" w:rsidRPr="00E825D8" w:rsidRDefault="00513A5B" w:rsidP="005B3F3B">
            <w:pPr>
              <w:rPr>
                <w:rFonts w:ascii="Century Gothic" w:hAnsi="Century Gothic"/>
                <w:sz w:val="20"/>
                <w:szCs w:val="20"/>
              </w:rPr>
            </w:pPr>
          </w:p>
        </w:tc>
        <w:tc>
          <w:tcPr>
            <w:tcW w:w="1701" w:type="dxa"/>
            <w:vMerge/>
          </w:tcPr>
          <w:p w:rsidR="00513A5B" w:rsidRDefault="00513A5B" w:rsidP="005B3F3B">
            <w:pPr>
              <w:rPr>
                <w:rFonts w:ascii="Century Gothic" w:hAnsi="Century Gothic"/>
                <w:sz w:val="20"/>
                <w:szCs w:val="20"/>
              </w:rPr>
            </w:pPr>
          </w:p>
        </w:tc>
        <w:tc>
          <w:tcPr>
            <w:tcW w:w="2409" w:type="dxa"/>
          </w:tcPr>
          <w:p w:rsidR="00513A5B" w:rsidRDefault="00513A5B" w:rsidP="001E1C3B">
            <w:pPr>
              <w:rPr>
                <w:rFonts w:ascii="Century Gothic" w:hAnsi="Century Gothic"/>
                <w:b/>
                <w:sz w:val="20"/>
                <w:szCs w:val="20"/>
              </w:rPr>
            </w:pPr>
            <w:r>
              <w:rPr>
                <w:rFonts w:ascii="Century Gothic" w:hAnsi="Century Gothic"/>
                <w:b/>
                <w:sz w:val="20"/>
                <w:szCs w:val="20"/>
              </w:rPr>
              <w:t xml:space="preserve"> See Head’s report- December 2017</w:t>
            </w:r>
            <w:r w:rsidR="00DE36B5">
              <w:rPr>
                <w:rFonts w:ascii="Century Gothic" w:hAnsi="Century Gothic"/>
                <w:b/>
                <w:sz w:val="20"/>
                <w:szCs w:val="20"/>
              </w:rPr>
              <w:t>- CPD to be delivered as appropriate in light of lesson observations, book scrutiny and pupil interviews</w:t>
            </w:r>
          </w:p>
          <w:p w:rsidR="008E4CA4" w:rsidRDefault="008E4CA4" w:rsidP="001E1C3B">
            <w:pPr>
              <w:rPr>
                <w:rFonts w:ascii="Century Gothic" w:hAnsi="Century Gothic"/>
                <w:b/>
                <w:sz w:val="20"/>
                <w:szCs w:val="20"/>
              </w:rPr>
            </w:pPr>
          </w:p>
          <w:p w:rsidR="008E4CA4" w:rsidRDefault="008E4CA4" w:rsidP="001E1C3B">
            <w:pPr>
              <w:rPr>
                <w:rFonts w:ascii="Century Gothic" w:hAnsi="Century Gothic"/>
                <w:b/>
                <w:sz w:val="20"/>
                <w:szCs w:val="20"/>
              </w:rPr>
            </w:pPr>
            <w:r>
              <w:rPr>
                <w:rFonts w:ascii="Century Gothic" w:hAnsi="Century Gothic"/>
                <w:b/>
                <w:sz w:val="20"/>
                <w:szCs w:val="20"/>
              </w:rPr>
              <w:t>Target for Spring 2</w:t>
            </w:r>
            <w:r w:rsidR="00987BBA">
              <w:rPr>
                <w:rFonts w:ascii="Century Gothic" w:hAnsi="Century Gothic"/>
                <w:b/>
                <w:sz w:val="20"/>
                <w:szCs w:val="20"/>
              </w:rPr>
              <w:t>- 93%- good or outstanding</w:t>
            </w:r>
          </w:p>
          <w:p w:rsidR="00987BBA" w:rsidRDefault="00987BBA" w:rsidP="001E1C3B">
            <w:pPr>
              <w:rPr>
                <w:rFonts w:ascii="Century Gothic" w:hAnsi="Century Gothic"/>
                <w:b/>
                <w:sz w:val="20"/>
                <w:szCs w:val="20"/>
              </w:rPr>
            </w:pPr>
          </w:p>
          <w:p w:rsidR="00987BBA" w:rsidRDefault="00987BBA" w:rsidP="001E1C3B">
            <w:pPr>
              <w:rPr>
                <w:rFonts w:ascii="Century Gothic" w:hAnsi="Century Gothic"/>
                <w:b/>
                <w:sz w:val="20"/>
                <w:szCs w:val="20"/>
              </w:rPr>
            </w:pPr>
            <w:r>
              <w:rPr>
                <w:rFonts w:ascii="Century Gothic" w:hAnsi="Century Gothic"/>
                <w:b/>
                <w:sz w:val="20"/>
                <w:szCs w:val="20"/>
              </w:rPr>
              <w:t>34%-outstanding</w:t>
            </w:r>
          </w:p>
          <w:p w:rsidR="008E4CA4" w:rsidRDefault="008E4CA4" w:rsidP="001E1C3B">
            <w:pPr>
              <w:rPr>
                <w:rFonts w:ascii="Century Gothic" w:hAnsi="Century Gothic"/>
                <w:b/>
                <w:sz w:val="20"/>
                <w:szCs w:val="20"/>
              </w:rPr>
            </w:pPr>
          </w:p>
          <w:p w:rsidR="008E4CA4" w:rsidRDefault="008E4CA4" w:rsidP="001E1C3B">
            <w:pPr>
              <w:rPr>
                <w:rFonts w:ascii="Century Gothic" w:hAnsi="Century Gothic"/>
                <w:b/>
                <w:sz w:val="20"/>
                <w:szCs w:val="20"/>
              </w:rPr>
            </w:pPr>
          </w:p>
        </w:tc>
        <w:tc>
          <w:tcPr>
            <w:tcW w:w="2977" w:type="dxa"/>
          </w:tcPr>
          <w:p w:rsidR="00513A5B" w:rsidRPr="00CF6B71" w:rsidRDefault="00513A5B" w:rsidP="00EA392C">
            <w:pPr>
              <w:rPr>
                <w:rFonts w:ascii="Century Gothic" w:hAnsi="Century Gothic"/>
                <w:sz w:val="20"/>
                <w:szCs w:val="20"/>
              </w:rPr>
            </w:pPr>
          </w:p>
        </w:tc>
        <w:tc>
          <w:tcPr>
            <w:tcW w:w="2693" w:type="dxa"/>
          </w:tcPr>
          <w:p w:rsidR="00513A5B" w:rsidRPr="00CF6B71" w:rsidRDefault="00513A5B" w:rsidP="001E1C3B">
            <w:pPr>
              <w:rPr>
                <w:rFonts w:ascii="Century Gothic" w:hAnsi="Century Gothic"/>
                <w:sz w:val="20"/>
                <w:szCs w:val="20"/>
              </w:rPr>
            </w:pPr>
          </w:p>
        </w:tc>
        <w:tc>
          <w:tcPr>
            <w:tcW w:w="2705" w:type="dxa"/>
            <w:vMerge/>
          </w:tcPr>
          <w:p w:rsidR="00513A5B" w:rsidRPr="00CF6B71" w:rsidRDefault="00513A5B" w:rsidP="001E1C3B">
            <w:pPr>
              <w:rPr>
                <w:rFonts w:ascii="Century Gothic" w:hAnsi="Century Gothic"/>
                <w:sz w:val="20"/>
                <w:szCs w:val="20"/>
              </w:rPr>
            </w:pPr>
          </w:p>
        </w:tc>
      </w:tr>
      <w:tr w:rsidR="00881427" w:rsidRPr="004205D7" w:rsidTr="00476FB5">
        <w:trPr>
          <w:trHeight w:val="1664"/>
        </w:trPr>
        <w:tc>
          <w:tcPr>
            <w:tcW w:w="3256" w:type="dxa"/>
            <w:vMerge w:val="restart"/>
          </w:tcPr>
          <w:p w:rsidR="00881427" w:rsidRDefault="00881427" w:rsidP="00476FB5">
            <w:pPr>
              <w:rPr>
                <w:rFonts w:ascii="Century Gothic" w:hAnsi="Century Gothic"/>
                <w:sz w:val="20"/>
                <w:szCs w:val="20"/>
              </w:rPr>
            </w:pPr>
            <w:r>
              <w:rPr>
                <w:rFonts w:ascii="Century Gothic" w:hAnsi="Century Gothic"/>
                <w:sz w:val="20"/>
                <w:szCs w:val="20"/>
              </w:rPr>
              <w:lastRenderedPageBreak/>
              <w:t>To improve levels of progress in order to raise attainment</w:t>
            </w:r>
            <w:r w:rsidRPr="00E825D8">
              <w:rPr>
                <w:rFonts w:ascii="Century Gothic" w:hAnsi="Century Gothic"/>
                <w:sz w:val="20"/>
                <w:szCs w:val="20"/>
              </w:rPr>
              <w:t xml:space="preserve"> in Reading</w:t>
            </w:r>
            <w:r>
              <w:rPr>
                <w:rFonts w:ascii="Century Gothic" w:hAnsi="Century Gothic"/>
                <w:sz w:val="20"/>
                <w:szCs w:val="20"/>
              </w:rPr>
              <w:t>:</w:t>
            </w:r>
          </w:p>
          <w:tbl>
            <w:tblPr>
              <w:tblStyle w:val="TableGrid"/>
              <w:tblW w:w="0" w:type="auto"/>
              <w:tblLayout w:type="fixed"/>
              <w:tblLook w:val="04A0" w:firstRow="1" w:lastRow="0" w:firstColumn="1" w:lastColumn="0" w:noHBand="0" w:noVBand="1"/>
            </w:tblPr>
            <w:tblGrid>
              <w:gridCol w:w="982"/>
              <w:gridCol w:w="983"/>
              <w:gridCol w:w="983"/>
            </w:tblGrid>
            <w:tr w:rsidR="00881427" w:rsidRPr="00E06A58" w:rsidTr="009879B2">
              <w:tc>
                <w:tcPr>
                  <w:tcW w:w="2948" w:type="dxa"/>
                  <w:gridSpan w:val="3"/>
                </w:tcPr>
                <w:p w:rsidR="00881427" w:rsidRPr="00077386" w:rsidRDefault="00881427"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based on same cohort from one academic year to the next</w:t>
                  </w:r>
                </w:p>
              </w:tc>
            </w:tr>
            <w:tr w:rsidR="00881427" w:rsidRPr="00E06A58" w:rsidTr="009879B2">
              <w:tc>
                <w:tcPr>
                  <w:tcW w:w="982" w:type="dxa"/>
                </w:tcPr>
                <w:p w:rsidR="00881427" w:rsidRDefault="00881427" w:rsidP="008D3D69">
                  <w:pPr>
                    <w:framePr w:hSpace="180" w:wrap="around" w:vAnchor="page" w:hAnchor="margin" w:xAlign="center" w:y="721"/>
                    <w:rPr>
                      <w:rFonts w:ascii="Century Gothic" w:hAnsi="Century Gothic"/>
                      <w:b/>
                      <w:sz w:val="18"/>
                      <w:szCs w:val="20"/>
                    </w:rPr>
                  </w:pPr>
                  <w:r w:rsidRPr="00077386">
                    <w:rPr>
                      <w:rFonts w:ascii="Century Gothic" w:hAnsi="Century Gothic"/>
                      <w:b/>
                      <w:sz w:val="18"/>
                      <w:szCs w:val="20"/>
                    </w:rPr>
                    <w:t xml:space="preserve">Year </w:t>
                  </w:r>
                  <w:proofErr w:type="spellStart"/>
                  <w:r w:rsidRPr="00077386">
                    <w:rPr>
                      <w:rFonts w:ascii="Century Gothic" w:hAnsi="Century Gothic"/>
                      <w:b/>
                      <w:sz w:val="18"/>
                      <w:szCs w:val="20"/>
                    </w:rPr>
                    <w:t>Gp</w:t>
                  </w:r>
                  <w:proofErr w:type="spellEnd"/>
                </w:p>
                <w:p w:rsidR="00881427" w:rsidRPr="00077386" w:rsidRDefault="00881427" w:rsidP="008D3D69">
                  <w:pPr>
                    <w:framePr w:hSpace="180" w:wrap="around" w:vAnchor="page" w:hAnchor="margin" w:xAlign="center" w:y="721"/>
                    <w:rPr>
                      <w:rFonts w:ascii="Century Gothic" w:hAnsi="Century Gothic"/>
                      <w:b/>
                      <w:sz w:val="20"/>
                      <w:szCs w:val="20"/>
                    </w:rPr>
                  </w:pPr>
                  <w:r>
                    <w:rPr>
                      <w:rFonts w:ascii="Century Gothic" w:hAnsi="Century Gothic"/>
                      <w:b/>
                      <w:sz w:val="18"/>
                      <w:szCs w:val="20"/>
                    </w:rPr>
                    <w:t>2017-18</w:t>
                  </w:r>
                </w:p>
              </w:tc>
              <w:tc>
                <w:tcPr>
                  <w:tcW w:w="983" w:type="dxa"/>
                </w:tcPr>
                <w:p w:rsidR="00881427" w:rsidRPr="00077386" w:rsidRDefault="00881427"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2016-17</w:t>
                  </w:r>
                </w:p>
                <w:p w:rsidR="00881427" w:rsidRPr="00077386" w:rsidRDefault="00881427"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ARE %</w:t>
                  </w:r>
                </w:p>
              </w:tc>
              <w:tc>
                <w:tcPr>
                  <w:tcW w:w="983" w:type="dxa"/>
                </w:tcPr>
                <w:p w:rsidR="00881427" w:rsidRPr="00077386" w:rsidRDefault="00881427"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2017-18</w:t>
                  </w:r>
                </w:p>
                <w:p w:rsidR="00881427" w:rsidRPr="00077386" w:rsidRDefault="00881427"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ARE %</w:t>
                  </w:r>
                </w:p>
              </w:tc>
            </w:tr>
            <w:tr w:rsidR="00881427" w:rsidRPr="00E06A58" w:rsidTr="009879B2">
              <w:tc>
                <w:tcPr>
                  <w:tcW w:w="982"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1</w:t>
                  </w:r>
                </w:p>
              </w:tc>
              <w:tc>
                <w:tcPr>
                  <w:tcW w:w="983"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72%</w:t>
                  </w:r>
                </w:p>
              </w:tc>
              <w:tc>
                <w:tcPr>
                  <w:tcW w:w="983"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68%</w:t>
                  </w:r>
                </w:p>
              </w:tc>
            </w:tr>
            <w:tr w:rsidR="00881427" w:rsidRPr="00E06A58" w:rsidTr="009879B2">
              <w:tc>
                <w:tcPr>
                  <w:tcW w:w="982"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3</w:t>
                  </w:r>
                </w:p>
              </w:tc>
              <w:tc>
                <w:tcPr>
                  <w:tcW w:w="983"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61.6%</w:t>
                  </w:r>
                </w:p>
              </w:tc>
              <w:tc>
                <w:tcPr>
                  <w:tcW w:w="983"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63%</w:t>
                  </w:r>
                </w:p>
              </w:tc>
            </w:tr>
            <w:tr w:rsidR="00881427" w:rsidRPr="00E06A58" w:rsidTr="009879B2">
              <w:tc>
                <w:tcPr>
                  <w:tcW w:w="982"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4</w:t>
                  </w:r>
                </w:p>
              </w:tc>
              <w:tc>
                <w:tcPr>
                  <w:tcW w:w="983"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53%</w:t>
                  </w:r>
                </w:p>
              </w:tc>
              <w:tc>
                <w:tcPr>
                  <w:tcW w:w="983"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60%</w:t>
                  </w:r>
                </w:p>
              </w:tc>
            </w:tr>
            <w:tr w:rsidR="00881427" w:rsidTr="009879B2">
              <w:tc>
                <w:tcPr>
                  <w:tcW w:w="982"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5</w:t>
                  </w:r>
                </w:p>
              </w:tc>
              <w:tc>
                <w:tcPr>
                  <w:tcW w:w="983"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60%</w:t>
                  </w:r>
                </w:p>
              </w:tc>
              <w:tc>
                <w:tcPr>
                  <w:tcW w:w="983" w:type="dxa"/>
                </w:tcPr>
                <w:p w:rsidR="00881427" w:rsidRPr="00077386" w:rsidRDefault="00881427"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66%</w:t>
                  </w:r>
                </w:p>
              </w:tc>
            </w:tr>
          </w:tbl>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Pr="00E825D8" w:rsidRDefault="00881427" w:rsidP="00476FB5">
            <w:pPr>
              <w:rPr>
                <w:rFonts w:ascii="Century Gothic" w:hAnsi="Century Gothic"/>
                <w:sz w:val="20"/>
                <w:szCs w:val="20"/>
              </w:rPr>
            </w:pPr>
          </w:p>
        </w:tc>
        <w:tc>
          <w:tcPr>
            <w:tcW w:w="1701" w:type="dxa"/>
            <w:vMerge w:val="restart"/>
          </w:tcPr>
          <w:p w:rsidR="00881427" w:rsidRPr="00CF6B71" w:rsidRDefault="00881427" w:rsidP="00476FB5">
            <w:pPr>
              <w:rPr>
                <w:rFonts w:ascii="Century Gothic" w:hAnsi="Century Gothic"/>
                <w:sz w:val="20"/>
                <w:szCs w:val="20"/>
              </w:rPr>
            </w:pPr>
            <w:r w:rsidRPr="00CF6B71">
              <w:rPr>
                <w:rFonts w:ascii="Century Gothic" w:hAnsi="Century Gothic"/>
                <w:sz w:val="20"/>
                <w:szCs w:val="20"/>
              </w:rPr>
              <w:t>Work scrutiny</w:t>
            </w:r>
          </w:p>
          <w:p w:rsidR="00881427" w:rsidRPr="00CF6B71" w:rsidRDefault="00881427" w:rsidP="00476FB5">
            <w:pPr>
              <w:rPr>
                <w:rFonts w:ascii="Century Gothic" w:hAnsi="Century Gothic"/>
                <w:sz w:val="20"/>
                <w:szCs w:val="20"/>
              </w:rPr>
            </w:pPr>
            <w:r>
              <w:rPr>
                <w:rFonts w:ascii="Century Gothic" w:hAnsi="Century Gothic"/>
                <w:sz w:val="20"/>
                <w:szCs w:val="20"/>
              </w:rPr>
              <w:t xml:space="preserve">Half termly </w:t>
            </w:r>
            <w:r w:rsidRPr="00CF6B71">
              <w:rPr>
                <w:rFonts w:ascii="Century Gothic" w:hAnsi="Century Gothic"/>
                <w:sz w:val="20"/>
                <w:szCs w:val="20"/>
              </w:rPr>
              <w:t>Data</w:t>
            </w:r>
            <w:r>
              <w:rPr>
                <w:rFonts w:ascii="Century Gothic" w:hAnsi="Century Gothic"/>
                <w:sz w:val="20"/>
                <w:szCs w:val="20"/>
              </w:rPr>
              <w:t xml:space="preserve"> tracking</w:t>
            </w:r>
            <w:r w:rsidRPr="00CF6B71">
              <w:rPr>
                <w:rFonts w:ascii="Century Gothic" w:hAnsi="Century Gothic"/>
                <w:sz w:val="20"/>
                <w:szCs w:val="20"/>
              </w:rPr>
              <w:t>:</w:t>
            </w:r>
          </w:p>
          <w:p w:rsidR="00881427" w:rsidRPr="00CF6B71" w:rsidRDefault="001B6F8C" w:rsidP="00476FB5">
            <w:pPr>
              <w:rPr>
                <w:rFonts w:ascii="Century Gothic" w:hAnsi="Century Gothic"/>
                <w:sz w:val="20"/>
                <w:szCs w:val="20"/>
              </w:rPr>
            </w:pPr>
            <w:hyperlink r:id="rId11" w:history="1">
              <w:r w:rsidR="00881427" w:rsidRPr="00CF6B71">
                <w:rPr>
                  <w:rStyle w:val="Hyperlink"/>
                  <w:rFonts w:ascii="Century Gothic" w:hAnsi="Century Gothic"/>
                  <w:sz w:val="20"/>
                  <w:szCs w:val="20"/>
                </w:rPr>
                <w:t>M:\SMT\FS &amp; KS1 data\2017-18\KS1 SATS predictions 2017-18.docx</w:t>
              </w:r>
            </w:hyperlink>
          </w:p>
          <w:p w:rsidR="00881427" w:rsidRPr="00CF6B71" w:rsidRDefault="00881427" w:rsidP="00476FB5">
            <w:pPr>
              <w:rPr>
                <w:rFonts w:ascii="Century Gothic" w:hAnsi="Century Gothic"/>
                <w:sz w:val="20"/>
                <w:szCs w:val="20"/>
              </w:rPr>
            </w:pPr>
          </w:p>
          <w:p w:rsidR="00881427" w:rsidRPr="00CF6B71" w:rsidRDefault="001B6F8C" w:rsidP="00476FB5">
            <w:pPr>
              <w:rPr>
                <w:rFonts w:ascii="Century Gothic" w:hAnsi="Century Gothic"/>
                <w:sz w:val="20"/>
                <w:szCs w:val="20"/>
              </w:rPr>
            </w:pPr>
            <w:hyperlink r:id="rId12" w:history="1">
              <w:r w:rsidR="00881427" w:rsidRPr="00CF6B71">
                <w:rPr>
                  <w:rStyle w:val="Hyperlink"/>
                  <w:rFonts w:ascii="Century Gothic" w:hAnsi="Century Gothic"/>
                  <w:sz w:val="20"/>
                  <w:szCs w:val="20"/>
                </w:rPr>
                <w:t>M:\SMT\KS2 data\2017-18\KS2 Predictions 2017-18.docx</w:t>
              </w:r>
            </w:hyperlink>
            <w:r w:rsidR="00881427" w:rsidRPr="00CF6B71">
              <w:rPr>
                <w:rFonts w:ascii="Century Gothic" w:hAnsi="Century Gothic"/>
                <w:sz w:val="20"/>
                <w:szCs w:val="20"/>
              </w:rPr>
              <w:t xml:space="preserve"> </w:t>
            </w:r>
          </w:p>
          <w:p w:rsidR="00881427" w:rsidRPr="00CF6B71" w:rsidRDefault="00881427" w:rsidP="00476FB5">
            <w:pPr>
              <w:rPr>
                <w:rFonts w:ascii="Century Gothic" w:hAnsi="Century Gothic"/>
                <w:sz w:val="20"/>
                <w:szCs w:val="20"/>
              </w:rPr>
            </w:pPr>
          </w:p>
          <w:p w:rsidR="00881427" w:rsidRPr="00CF6B71" w:rsidRDefault="00881427" w:rsidP="00476FB5">
            <w:pPr>
              <w:rPr>
                <w:rFonts w:ascii="Century Gothic" w:hAnsi="Century Gothic"/>
                <w:sz w:val="20"/>
                <w:szCs w:val="20"/>
              </w:rPr>
            </w:pPr>
          </w:p>
          <w:p w:rsidR="00881427" w:rsidRPr="00CF6B71" w:rsidRDefault="00881427" w:rsidP="00476FB5">
            <w:pPr>
              <w:rPr>
                <w:rFonts w:ascii="Century Gothic" w:hAnsi="Century Gothic"/>
                <w:b/>
                <w:sz w:val="20"/>
                <w:szCs w:val="20"/>
              </w:rPr>
            </w:pPr>
          </w:p>
          <w:p w:rsidR="00881427" w:rsidRPr="00CF6B71" w:rsidRDefault="00881427" w:rsidP="00476FB5">
            <w:pPr>
              <w:rPr>
                <w:rFonts w:ascii="Century Gothic" w:hAnsi="Century Gothic"/>
                <w:b/>
                <w:sz w:val="20"/>
                <w:szCs w:val="20"/>
              </w:rPr>
            </w:pPr>
          </w:p>
        </w:tc>
        <w:tc>
          <w:tcPr>
            <w:tcW w:w="2409" w:type="dxa"/>
          </w:tcPr>
          <w:p w:rsidR="00881427" w:rsidRDefault="00EB705A" w:rsidP="00476FB5">
            <w:pPr>
              <w:rPr>
                <w:rFonts w:ascii="Century Gothic" w:hAnsi="Century Gothic"/>
                <w:b/>
                <w:sz w:val="20"/>
                <w:szCs w:val="20"/>
              </w:rPr>
            </w:pPr>
            <w:r w:rsidRPr="008E4CA4">
              <w:rPr>
                <w:rFonts w:ascii="Century Gothic" w:hAnsi="Century Gothic"/>
                <w:b/>
                <w:sz w:val="20"/>
                <w:szCs w:val="20"/>
                <w:highlight w:val="red"/>
              </w:rPr>
              <w:t>Year 1: 100% B</w:t>
            </w:r>
          </w:p>
          <w:p w:rsidR="00EB705A" w:rsidRPr="008E4CA4" w:rsidRDefault="00EB705A" w:rsidP="00476FB5">
            <w:pPr>
              <w:rPr>
                <w:rFonts w:ascii="Century Gothic" w:hAnsi="Century Gothic"/>
                <w:b/>
                <w:sz w:val="20"/>
                <w:szCs w:val="20"/>
                <w:highlight w:val="red"/>
              </w:rPr>
            </w:pPr>
            <w:r w:rsidRPr="008E4CA4">
              <w:rPr>
                <w:rFonts w:ascii="Century Gothic" w:hAnsi="Century Gothic"/>
                <w:b/>
                <w:sz w:val="20"/>
                <w:szCs w:val="20"/>
                <w:highlight w:val="red"/>
              </w:rPr>
              <w:t>Year 3: 98.7% B</w:t>
            </w:r>
          </w:p>
          <w:p w:rsidR="00EB705A" w:rsidRDefault="00EB705A" w:rsidP="00EB705A">
            <w:pPr>
              <w:rPr>
                <w:rFonts w:ascii="Century Gothic" w:hAnsi="Century Gothic"/>
                <w:b/>
                <w:sz w:val="20"/>
                <w:szCs w:val="20"/>
              </w:rPr>
            </w:pPr>
            <w:r w:rsidRPr="008E4CA4">
              <w:rPr>
                <w:rFonts w:ascii="Century Gothic" w:hAnsi="Century Gothic"/>
                <w:b/>
                <w:sz w:val="20"/>
                <w:szCs w:val="20"/>
                <w:highlight w:val="red"/>
              </w:rPr>
              <w:t xml:space="preserve">               2% W1</w:t>
            </w:r>
          </w:p>
          <w:p w:rsidR="00EB705A" w:rsidRPr="008E4CA4" w:rsidRDefault="00EB705A" w:rsidP="00EB705A">
            <w:pPr>
              <w:rPr>
                <w:rFonts w:ascii="Century Gothic" w:hAnsi="Century Gothic"/>
                <w:b/>
                <w:sz w:val="20"/>
                <w:szCs w:val="20"/>
                <w:highlight w:val="yellow"/>
              </w:rPr>
            </w:pPr>
            <w:r w:rsidRPr="008E4CA4">
              <w:rPr>
                <w:rFonts w:ascii="Century Gothic" w:hAnsi="Century Gothic"/>
                <w:b/>
                <w:sz w:val="20"/>
                <w:szCs w:val="20"/>
                <w:highlight w:val="yellow"/>
              </w:rPr>
              <w:t>Year 4: 70.4% B</w:t>
            </w:r>
          </w:p>
          <w:p w:rsidR="00EB705A" w:rsidRDefault="00EB705A" w:rsidP="00EB705A">
            <w:pPr>
              <w:rPr>
                <w:rFonts w:ascii="Century Gothic" w:hAnsi="Century Gothic"/>
                <w:b/>
                <w:sz w:val="20"/>
                <w:szCs w:val="20"/>
              </w:rPr>
            </w:pPr>
            <w:r w:rsidRPr="008E4CA4">
              <w:rPr>
                <w:rFonts w:ascii="Century Gothic" w:hAnsi="Century Gothic"/>
                <w:b/>
                <w:sz w:val="20"/>
                <w:szCs w:val="20"/>
                <w:highlight w:val="yellow"/>
              </w:rPr>
              <w:t xml:space="preserve">              29.5% W1</w:t>
            </w:r>
          </w:p>
          <w:p w:rsidR="00EB705A" w:rsidRPr="008E4CA4" w:rsidRDefault="00EB705A" w:rsidP="00EB705A">
            <w:pPr>
              <w:rPr>
                <w:rFonts w:ascii="Century Gothic" w:hAnsi="Century Gothic"/>
                <w:b/>
                <w:sz w:val="20"/>
                <w:szCs w:val="20"/>
                <w:highlight w:val="red"/>
              </w:rPr>
            </w:pPr>
            <w:r w:rsidRPr="008E4CA4">
              <w:rPr>
                <w:rFonts w:ascii="Century Gothic" w:hAnsi="Century Gothic"/>
                <w:b/>
                <w:sz w:val="20"/>
                <w:szCs w:val="20"/>
                <w:highlight w:val="red"/>
              </w:rPr>
              <w:t>Year 5: 97.4% B</w:t>
            </w:r>
          </w:p>
          <w:p w:rsidR="00EB705A" w:rsidRPr="00EB705A" w:rsidRDefault="00EB705A" w:rsidP="00EB705A">
            <w:pPr>
              <w:rPr>
                <w:rFonts w:ascii="Century Gothic" w:hAnsi="Century Gothic"/>
                <w:b/>
                <w:sz w:val="20"/>
                <w:szCs w:val="20"/>
              </w:rPr>
            </w:pPr>
            <w:r w:rsidRPr="008E4CA4">
              <w:rPr>
                <w:rFonts w:ascii="Century Gothic" w:hAnsi="Century Gothic"/>
                <w:b/>
                <w:sz w:val="20"/>
                <w:szCs w:val="20"/>
                <w:highlight w:val="red"/>
              </w:rPr>
              <w:t xml:space="preserve">              2.6% W1</w:t>
            </w:r>
          </w:p>
          <w:p w:rsidR="00881427" w:rsidRDefault="00881427" w:rsidP="00476FB5">
            <w:pPr>
              <w:rPr>
                <w:rFonts w:ascii="Century Gothic" w:hAnsi="Century Gothic"/>
                <w:b/>
                <w:sz w:val="20"/>
                <w:szCs w:val="20"/>
              </w:rPr>
            </w:pPr>
          </w:p>
          <w:p w:rsidR="00881427" w:rsidRDefault="00881427" w:rsidP="00476FB5">
            <w:pPr>
              <w:rPr>
                <w:rFonts w:ascii="Century Gothic" w:hAnsi="Century Gothic"/>
                <w:b/>
                <w:sz w:val="20"/>
                <w:szCs w:val="20"/>
              </w:rPr>
            </w:pPr>
          </w:p>
          <w:p w:rsidR="00881427" w:rsidRDefault="00881427" w:rsidP="00476FB5">
            <w:pPr>
              <w:rPr>
                <w:rFonts w:ascii="Century Gothic" w:hAnsi="Century Gothic"/>
                <w:b/>
                <w:sz w:val="20"/>
                <w:szCs w:val="20"/>
              </w:rPr>
            </w:pPr>
          </w:p>
          <w:p w:rsidR="00881427" w:rsidRPr="00CF6B71" w:rsidRDefault="00881427" w:rsidP="00476FB5">
            <w:pPr>
              <w:rPr>
                <w:rFonts w:ascii="Century Gothic" w:hAnsi="Century Gothic"/>
                <w:b/>
                <w:sz w:val="20"/>
                <w:szCs w:val="20"/>
              </w:rPr>
            </w:pPr>
          </w:p>
        </w:tc>
        <w:tc>
          <w:tcPr>
            <w:tcW w:w="2977" w:type="dxa"/>
          </w:tcPr>
          <w:p w:rsidR="00881427" w:rsidRPr="00CF6B71" w:rsidRDefault="00881427" w:rsidP="00476FB5">
            <w:pPr>
              <w:rPr>
                <w:rFonts w:ascii="Century Gothic" w:hAnsi="Century Gothic"/>
                <w:sz w:val="20"/>
                <w:szCs w:val="20"/>
              </w:rPr>
            </w:pPr>
          </w:p>
        </w:tc>
        <w:tc>
          <w:tcPr>
            <w:tcW w:w="2693" w:type="dxa"/>
          </w:tcPr>
          <w:p w:rsidR="00881427" w:rsidRPr="00CF6B71" w:rsidRDefault="00881427" w:rsidP="00476FB5">
            <w:pPr>
              <w:rPr>
                <w:rFonts w:ascii="Century Gothic" w:hAnsi="Century Gothic"/>
                <w:sz w:val="20"/>
                <w:szCs w:val="20"/>
              </w:rPr>
            </w:pPr>
          </w:p>
        </w:tc>
        <w:tc>
          <w:tcPr>
            <w:tcW w:w="2705" w:type="dxa"/>
            <w:vMerge w:val="restart"/>
          </w:tcPr>
          <w:p w:rsidR="00881427" w:rsidRPr="00CF6B71" w:rsidRDefault="00881427" w:rsidP="00476FB5">
            <w:pPr>
              <w:rPr>
                <w:rFonts w:ascii="Century Gothic" w:hAnsi="Century Gothic"/>
                <w:sz w:val="20"/>
                <w:szCs w:val="20"/>
              </w:rPr>
            </w:pPr>
          </w:p>
        </w:tc>
      </w:tr>
      <w:tr w:rsidR="00881427" w:rsidRPr="004205D7" w:rsidTr="00476FB5">
        <w:trPr>
          <w:trHeight w:val="396"/>
        </w:trPr>
        <w:tc>
          <w:tcPr>
            <w:tcW w:w="3256" w:type="dxa"/>
            <w:vMerge/>
          </w:tcPr>
          <w:p w:rsidR="00881427" w:rsidRPr="00CF6B71" w:rsidRDefault="00881427" w:rsidP="00476FB5">
            <w:pPr>
              <w:rPr>
                <w:rFonts w:ascii="Century Gothic" w:hAnsi="Century Gothic"/>
                <w:sz w:val="20"/>
                <w:szCs w:val="20"/>
              </w:rPr>
            </w:pPr>
          </w:p>
        </w:tc>
        <w:tc>
          <w:tcPr>
            <w:tcW w:w="1701" w:type="dxa"/>
            <w:vMerge/>
          </w:tcPr>
          <w:p w:rsidR="00881427" w:rsidRPr="00CF6B71" w:rsidRDefault="00881427" w:rsidP="00476FB5">
            <w:pPr>
              <w:rPr>
                <w:rFonts w:ascii="Century Gothic" w:hAnsi="Century Gothic"/>
                <w:sz w:val="20"/>
                <w:szCs w:val="20"/>
              </w:rPr>
            </w:pPr>
          </w:p>
        </w:tc>
        <w:tc>
          <w:tcPr>
            <w:tcW w:w="2409" w:type="dxa"/>
          </w:tcPr>
          <w:p w:rsidR="00881427" w:rsidRDefault="00881427" w:rsidP="00476FB5">
            <w:pPr>
              <w:rPr>
                <w:rFonts w:ascii="Century Gothic" w:hAnsi="Century Gothic"/>
                <w:b/>
                <w:sz w:val="20"/>
                <w:szCs w:val="20"/>
              </w:rPr>
            </w:pPr>
            <w:r>
              <w:rPr>
                <w:rFonts w:ascii="Century Gothic" w:hAnsi="Century Gothic"/>
                <w:b/>
                <w:sz w:val="20"/>
                <w:szCs w:val="20"/>
              </w:rPr>
              <w:t>Actions:</w:t>
            </w:r>
          </w:p>
        </w:tc>
        <w:tc>
          <w:tcPr>
            <w:tcW w:w="2977" w:type="dxa"/>
          </w:tcPr>
          <w:p w:rsidR="00881427" w:rsidRPr="00241356" w:rsidRDefault="00881427" w:rsidP="00476FB5">
            <w:pPr>
              <w:rPr>
                <w:rFonts w:ascii="Century Gothic" w:hAnsi="Century Gothic"/>
                <w:b/>
                <w:sz w:val="20"/>
                <w:szCs w:val="20"/>
              </w:rPr>
            </w:pPr>
            <w:r w:rsidRPr="00241356">
              <w:rPr>
                <w:rFonts w:ascii="Century Gothic" w:hAnsi="Century Gothic"/>
                <w:b/>
                <w:sz w:val="20"/>
                <w:szCs w:val="20"/>
              </w:rPr>
              <w:t>Actions:</w:t>
            </w:r>
          </w:p>
        </w:tc>
        <w:tc>
          <w:tcPr>
            <w:tcW w:w="2693" w:type="dxa"/>
          </w:tcPr>
          <w:p w:rsidR="00881427" w:rsidRPr="00241356" w:rsidRDefault="00881427" w:rsidP="00476FB5">
            <w:pPr>
              <w:rPr>
                <w:rFonts w:ascii="Century Gothic" w:hAnsi="Century Gothic"/>
                <w:b/>
                <w:sz w:val="20"/>
                <w:szCs w:val="20"/>
              </w:rPr>
            </w:pPr>
            <w:r w:rsidRPr="00241356">
              <w:rPr>
                <w:rFonts w:ascii="Century Gothic" w:hAnsi="Century Gothic"/>
                <w:b/>
                <w:sz w:val="20"/>
                <w:szCs w:val="20"/>
              </w:rPr>
              <w:t>Actions:</w:t>
            </w:r>
          </w:p>
        </w:tc>
        <w:tc>
          <w:tcPr>
            <w:tcW w:w="2705" w:type="dxa"/>
            <w:vMerge/>
          </w:tcPr>
          <w:p w:rsidR="00881427" w:rsidRPr="00CF6B71" w:rsidRDefault="00881427" w:rsidP="00476FB5">
            <w:pPr>
              <w:rPr>
                <w:rFonts w:ascii="Century Gothic" w:hAnsi="Century Gothic"/>
                <w:sz w:val="20"/>
                <w:szCs w:val="20"/>
              </w:rPr>
            </w:pPr>
          </w:p>
        </w:tc>
      </w:tr>
      <w:tr w:rsidR="00881427" w:rsidRPr="004205D7" w:rsidTr="00FC4DFE">
        <w:trPr>
          <w:trHeight w:val="2389"/>
        </w:trPr>
        <w:tc>
          <w:tcPr>
            <w:tcW w:w="3256" w:type="dxa"/>
            <w:vMerge/>
          </w:tcPr>
          <w:p w:rsidR="00881427" w:rsidRPr="00CF6B71" w:rsidRDefault="00881427" w:rsidP="00476FB5">
            <w:pPr>
              <w:rPr>
                <w:rFonts w:ascii="Century Gothic" w:hAnsi="Century Gothic"/>
                <w:sz w:val="20"/>
                <w:szCs w:val="20"/>
              </w:rPr>
            </w:pPr>
          </w:p>
        </w:tc>
        <w:tc>
          <w:tcPr>
            <w:tcW w:w="1701" w:type="dxa"/>
            <w:vMerge/>
          </w:tcPr>
          <w:p w:rsidR="00881427" w:rsidRPr="00CF6B71" w:rsidRDefault="00881427" w:rsidP="00476FB5">
            <w:pPr>
              <w:rPr>
                <w:rFonts w:ascii="Century Gothic" w:hAnsi="Century Gothic"/>
                <w:sz w:val="20"/>
                <w:szCs w:val="20"/>
              </w:rPr>
            </w:pPr>
          </w:p>
        </w:tc>
        <w:tc>
          <w:tcPr>
            <w:tcW w:w="2409" w:type="dxa"/>
          </w:tcPr>
          <w:p w:rsidR="00987BBA" w:rsidRDefault="00987BBA" w:rsidP="00476FB5">
            <w:pPr>
              <w:rPr>
                <w:rFonts w:ascii="Century Gothic" w:hAnsi="Century Gothic"/>
                <w:b/>
                <w:sz w:val="20"/>
                <w:szCs w:val="20"/>
              </w:rPr>
            </w:pPr>
            <w:r>
              <w:rPr>
                <w:rFonts w:ascii="Century Gothic" w:hAnsi="Century Gothic"/>
                <w:b/>
                <w:sz w:val="20"/>
                <w:szCs w:val="20"/>
              </w:rPr>
              <w:t>Teachers to set half termly progress targets to allow more effective monitoring</w:t>
            </w:r>
          </w:p>
          <w:p w:rsidR="00987BBA" w:rsidRDefault="00987BBA" w:rsidP="00476FB5">
            <w:pPr>
              <w:rPr>
                <w:rFonts w:ascii="Century Gothic" w:hAnsi="Century Gothic"/>
                <w:b/>
                <w:sz w:val="20"/>
                <w:szCs w:val="20"/>
              </w:rPr>
            </w:pPr>
          </w:p>
          <w:p w:rsidR="00881427" w:rsidRPr="00CF6B71" w:rsidRDefault="009D07BA" w:rsidP="00476FB5">
            <w:pPr>
              <w:rPr>
                <w:rFonts w:ascii="Century Gothic" w:hAnsi="Century Gothic"/>
                <w:b/>
                <w:sz w:val="20"/>
                <w:szCs w:val="20"/>
              </w:rPr>
            </w:pPr>
            <w:r>
              <w:rPr>
                <w:rFonts w:ascii="Century Gothic" w:hAnsi="Century Gothic"/>
                <w:b/>
                <w:sz w:val="20"/>
                <w:szCs w:val="20"/>
              </w:rPr>
              <w:t>Reading initiatives to be put in place in Spring 1- golden time linked to reading/ reading assemblies linked to school rules</w:t>
            </w:r>
          </w:p>
        </w:tc>
        <w:tc>
          <w:tcPr>
            <w:tcW w:w="2977" w:type="dxa"/>
          </w:tcPr>
          <w:p w:rsidR="00881427" w:rsidRPr="00CF6B71" w:rsidRDefault="00881427" w:rsidP="00476FB5">
            <w:pPr>
              <w:rPr>
                <w:rFonts w:ascii="Century Gothic" w:hAnsi="Century Gothic"/>
                <w:sz w:val="20"/>
                <w:szCs w:val="20"/>
              </w:rPr>
            </w:pPr>
          </w:p>
        </w:tc>
        <w:tc>
          <w:tcPr>
            <w:tcW w:w="2693" w:type="dxa"/>
          </w:tcPr>
          <w:p w:rsidR="00881427" w:rsidRPr="00CF6B71" w:rsidRDefault="00881427" w:rsidP="00476FB5">
            <w:pPr>
              <w:rPr>
                <w:rFonts w:ascii="Century Gothic" w:hAnsi="Century Gothic"/>
                <w:sz w:val="20"/>
                <w:szCs w:val="20"/>
              </w:rPr>
            </w:pPr>
          </w:p>
        </w:tc>
        <w:tc>
          <w:tcPr>
            <w:tcW w:w="2705" w:type="dxa"/>
            <w:vMerge/>
          </w:tcPr>
          <w:p w:rsidR="00881427" w:rsidRPr="00CF6B71" w:rsidRDefault="00881427" w:rsidP="00476FB5">
            <w:pPr>
              <w:rPr>
                <w:rFonts w:ascii="Century Gothic" w:hAnsi="Century Gothic"/>
                <w:sz w:val="20"/>
                <w:szCs w:val="20"/>
              </w:rPr>
            </w:pPr>
          </w:p>
        </w:tc>
      </w:tr>
      <w:tr w:rsidR="00513A5B" w:rsidRPr="004205D7" w:rsidTr="001F14E5">
        <w:trPr>
          <w:trHeight w:val="73"/>
        </w:trPr>
        <w:tc>
          <w:tcPr>
            <w:tcW w:w="3256" w:type="dxa"/>
            <w:vMerge w:val="restart"/>
          </w:tcPr>
          <w:p w:rsidR="00513A5B" w:rsidRDefault="00EB705A" w:rsidP="00476FB5">
            <w:pPr>
              <w:rPr>
                <w:rFonts w:ascii="Century Gothic" w:hAnsi="Century Gothic"/>
                <w:sz w:val="20"/>
                <w:szCs w:val="20"/>
              </w:rPr>
            </w:pPr>
            <w:r>
              <w:rPr>
                <w:rFonts w:ascii="Century Gothic" w:hAnsi="Century Gothic"/>
                <w:sz w:val="20"/>
                <w:szCs w:val="20"/>
              </w:rPr>
              <w:t xml:space="preserve">In Reading- </w:t>
            </w:r>
            <w:r w:rsidR="00513A5B">
              <w:rPr>
                <w:rFonts w:ascii="Century Gothic" w:hAnsi="Century Gothic"/>
                <w:sz w:val="20"/>
                <w:szCs w:val="20"/>
              </w:rPr>
              <w:t>To reduce the negative data shift from Year 1 to Year 2 and from Year 5 to Year 6</w:t>
            </w:r>
          </w:p>
          <w:p w:rsidR="00513A5B" w:rsidRDefault="00513A5B" w:rsidP="00476FB5">
            <w:pPr>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982"/>
              <w:gridCol w:w="983"/>
              <w:gridCol w:w="983"/>
            </w:tblGrid>
            <w:tr w:rsidR="00513A5B" w:rsidRPr="00E06A58" w:rsidTr="009879B2">
              <w:tc>
                <w:tcPr>
                  <w:tcW w:w="2948" w:type="dxa"/>
                  <w:gridSpan w:val="3"/>
                </w:tcPr>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based on same cohort from one academic year to the next</w:t>
                  </w:r>
                </w:p>
              </w:tc>
            </w:tr>
            <w:tr w:rsidR="00513A5B" w:rsidRPr="00E06A58" w:rsidTr="009879B2">
              <w:tc>
                <w:tcPr>
                  <w:tcW w:w="982" w:type="dxa"/>
                </w:tcPr>
                <w:p w:rsidR="00513A5B" w:rsidRPr="00077386" w:rsidRDefault="00513A5B" w:rsidP="008D3D69">
                  <w:pPr>
                    <w:framePr w:hSpace="180" w:wrap="around" w:vAnchor="page" w:hAnchor="margin" w:xAlign="center" w:y="721"/>
                    <w:rPr>
                      <w:rFonts w:ascii="Century Gothic" w:hAnsi="Century Gothic"/>
                      <w:b/>
                      <w:sz w:val="18"/>
                      <w:szCs w:val="20"/>
                    </w:rPr>
                  </w:pPr>
                  <w:r w:rsidRPr="00077386">
                    <w:rPr>
                      <w:rFonts w:ascii="Century Gothic" w:hAnsi="Century Gothic"/>
                      <w:b/>
                      <w:sz w:val="18"/>
                      <w:szCs w:val="20"/>
                    </w:rPr>
                    <w:t xml:space="preserve">Year </w:t>
                  </w:r>
                  <w:proofErr w:type="spellStart"/>
                  <w:r w:rsidRPr="00077386">
                    <w:rPr>
                      <w:rFonts w:ascii="Century Gothic" w:hAnsi="Century Gothic"/>
                      <w:b/>
                      <w:sz w:val="18"/>
                      <w:szCs w:val="20"/>
                    </w:rPr>
                    <w:t>Gp</w:t>
                  </w:r>
                  <w:proofErr w:type="spellEnd"/>
                </w:p>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18"/>
                      <w:szCs w:val="20"/>
                    </w:rPr>
                    <w:t>2017-18</w:t>
                  </w:r>
                </w:p>
              </w:tc>
              <w:tc>
                <w:tcPr>
                  <w:tcW w:w="983" w:type="dxa"/>
                </w:tcPr>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2016-17</w:t>
                  </w:r>
                </w:p>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ARE %</w:t>
                  </w:r>
                </w:p>
              </w:tc>
              <w:tc>
                <w:tcPr>
                  <w:tcW w:w="983" w:type="dxa"/>
                </w:tcPr>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2017-18</w:t>
                  </w:r>
                </w:p>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ARE %</w:t>
                  </w:r>
                </w:p>
              </w:tc>
            </w:tr>
            <w:tr w:rsidR="00513A5B" w:rsidRPr="00E06A58" w:rsidTr="009879B2">
              <w:tc>
                <w:tcPr>
                  <w:tcW w:w="982"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lastRenderedPageBreak/>
                    <w:t>Year 2</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76%</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65%</w:t>
                  </w:r>
                </w:p>
              </w:tc>
            </w:tr>
            <w:tr w:rsidR="00513A5B" w:rsidTr="009879B2">
              <w:tc>
                <w:tcPr>
                  <w:tcW w:w="982"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6</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47%</w:t>
                  </w:r>
                </w:p>
              </w:tc>
              <w:tc>
                <w:tcPr>
                  <w:tcW w:w="983" w:type="dxa"/>
                </w:tcPr>
                <w:p w:rsidR="00513A5B" w:rsidRPr="00077386" w:rsidRDefault="003F21EF" w:rsidP="008D3D69">
                  <w:pPr>
                    <w:framePr w:hSpace="180" w:wrap="around" w:vAnchor="page" w:hAnchor="margin" w:xAlign="center" w:y="721"/>
                    <w:rPr>
                      <w:rFonts w:ascii="Century Gothic" w:hAnsi="Century Gothic"/>
                      <w:sz w:val="20"/>
                      <w:szCs w:val="20"/>
                    </w:rPr>
                  </w:pPr>
                  <w:r>
                    <w:rPr>
                      <w:rFonts w:ascii="Century Gothic" w:hAnsi="Century Gothic"/>
                      <w:sz w:val="20"/>
                      <w:szCs w:val="20"/>
                    </w:rPr>
                    <w:t>5</w:t>
                  </w:r>
                  <w:r w:rsidR="00513A5B" w:rsidRPr="00077386">
                    <w:rPr>
                      <w:rFonts w:ascii="Century Gothic" w:hAnsi="Century Gothic"/>
                      <w:sz w:val="20"/>
                      <w:szCs w:val="20"/>
                    </w:rPr>
                    <w:t>5%</w:t>
                  </w:r>
                </w:p>
              </w:tc>
            </w:tr>
          </w:tbl>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Default="00513A5B" w:rsidP="00476FB5">
            <w:pPr>
              <w:rPr>
                <w:rFonts w:ascii="Century Gothic" w:hAnsi="Century Gothic"/>
                <w:sz w:val="20"/>
                <w:szCs w:val="20"/>
              </w:rPr>
            </w:pPr>
          </w:p>
          <w:p w:rsidR="00513A5B" w:rsidRPr="00CF6B71" w:rsidRDefault="00513A5B" w:rsidP="00476FB5">
            <w:pPr>
              <w:rPr>
                <w:rFonts w:ascii="Century Gothic" w:hAnsi="Century Gothic"/>
                <w:sz w:val="20"/>
                <w:szCs w:val="20"/>
              </w:rPr>
            </w:pPr>
          </w:p>
        </w:tc>
        <w:tc>
          <w:tcPr>
            <w:tcW w:w="1701" w:type="dxa"/>
            <w:vMerge w:val="restart"/>
          </w:tcPr>
          <w:p w:rsidR="00513A5B" w:rsidRPr="00CF6B71" w:rsidRDefault="00513A5B" w:rsidP="009879B2">
            <w:pPr>
              <w:rPr>
                <w:rFonts w:ascii="Century Gothic" w:hAnsi="Century Gothic"/>
                <w:sz w:val="20"/>
                <w:szCs w:val="20"/>
              </w:rPr>
            </w:pPr>
            <w:r w:rsidRPr="00CF6B71">
              <w:rPr>
                <w:rFonts w:ascii="Century Gothic" w:hAnsi="Century Gothic"/>
                <w:sz w:val="20"/>
                <w:szCs w:val="20"/>
              </w:rPr>
              <w:lastRenderedPageBreak/>
              <w:t>Work scrutiny</w:t>
            </w:r>
          </w:p>
          <w:p w:rsidR="00513A5B" w:rsidRPr="00CF6B71" w:rsidRDefault="00513A5B" w:rsidP="009879B2">
            <w:pPr>
              <w:rPr>
                <w:rFonts w:ascii="Century Gothic" w:hAnsi="Century Gothic"/>
                <w:sz w:val="20"/>
                <w:szCs w:val="20"/>
              </w:rPr>
            </w:pPr>
            <w:r>
              <w:rPr>
                <w:rFonts w:ascii="Century Gothic" w:hAnsi="Century Gothic"/>
                <w:sz w:val="20"/>
                <w:szCs w:val="20"/>
              </w:rPr>
              <w:t xml:space="preserve">Half termly </w:t>
            </w:r>
            <w:r w:rsidRPr="00CF6B71">
              <w:rPr>
                <w:rFonts w:ascii="Century Gothic" w:hAnsi="Century Gothic"/>
                <w:sz w:val="20"/>
                <w:szCs w:val="20"/>
              </w:rPr>
              <w:t>Data</w:t>
            </w:r>
            <w:r>
              <w:rPr>
                <w:rFonts w:ascii="Century Gothic" w:hAnsi="Century Gothic"/>
                <w:sz w:val="20"/>
                <w:szCs w:val="20"/>
              </w:rPr>
              <w:t xml:space="preserve"> tracking</w:t>
            </w:r>
            <w:r w:rsidRPr="00CF6B71">
              <w:rPr>
                <w:rFonts w:ascii="Century Gothic" w:hAnsi="Century Gothic"/>
                <w:sz w:val="20"/>
                <w:szCs w:val="20"/>
              </w:rPr>
              <w:t>:</w:t>
            </w:r>
          </w:p>
          <w:p w:rsidR="00513A5B" w:rsidRPr="00CF6B71" w:rsidRDefault="001B6F8C" w:rsidP="009879B2">
            <w:pPr>
              <w:rPr>
                <w:rFonts w:ascii="Century Gothic" w:hAnsi="Century Gothic"/>
                <w:sz w:val="20"/>
                <w:szCs w:val="20"/>
              </w:rPr>
            </w:pPr>
            <w:hyperlink r:id="rId13" w:history="1">
              <w:r w:rsidR="00513A5B" w:rsidRPr="00CF6B71">
                <w:rPr>
                  <w:rStyle w:val="Hyperlink"/>
                  <w:rFonts w:ascii="Century Gothic" w:hAnsi="Century Gothic"/>
                  <w:sz w:val="20"/>
                  <w:szCs w:val="20"/>
                </w:rPr>
                <w:t>M:\SMT\FS &amp; KS1 data\2017-18\KS1 SATS predictions 2017-18.docx</w:t>
              </w:r>
            </w:hyperlink>
          </w:p>
          <w:p w:rsidR="00513A5B" w:rsidRPr="00CF6B71" w:rsidRDefault="00513A5B" w:rsidP="009879B2">
            <w:pPr>
              <w:rPr>
                <w:rFonts w:ascii="Century Gothic" w:hAnsi="Century Gothic"/>
                <w:sz w:val="20"/>
                <w:szCs w:val="20"/>
              </w:rPr>
            </w:pPr>
          </w:p>
          <w:p w:rsidR="00513A5B" w:rsidRPr="00CF6B71" w:rsidRDefault="001B6F8C" w:rsidP="009879B2">
            <w:pPr>
              <w:rPr>
                <w:rFonts w:ascii="Century Gothic" w:hAnsi="Century Gothic"/>
                <w:sz w:val="20"/>
                <w:szCs w:val="20"/>
              </w:rPr>
            </w:pPr>
            <w:hyperlink r:id="rId14" w:history="1">
              <w:r w:rsidR="00513A5B" w:rsidRPr="00CF6B71">
                <w:rPr>
                  <w:rStyle w:val="Hyperlink"/>
                  <w:rFonts w:ascii="Century Gothic" w:hAnsi="Century Gothic"/>
                  <w:sz w:val="20"/>
                  <w:szCs w:val="20"/>
                </w:rPr>
                <w:t>M:\SMT\KS2 data\2017-</w:t>
              </w:r>
              <w:r w:rsidR="00513A5B" w:rsidRPr="00CF6B71">
                <w:rPr>
                  <w:rStyle w:val="Hyperlink"/>
                  <w:rFonts w:ascii="Century Gothic" w:hAnsi="Century Gothic"/>
                  <w:sz w:val="20"/>
                  <w:szCs w:val="20"/>
                </w:rPr>
                <w:lastRenderedPageBreak/>
                <w:t>18\KS2 Predictions 2017-18.docx</w:t>
              </w:r>
            </w:hyperlink>
            <w:r w:rsidR="00513A5B" w:rsidRPr="00CF6B71">
              <w:rPr>
                <w:rFonts w:ascii="Century Gothic" w:hAnsi="Century Gothic"/>
                <w:sz w:val="20"/>
                <w:szCs w:val="20"/>
              </w:rPr>
              <w:t xml:space="preserve"> </w:t>
            </w:r>
          </w:p>
          <w:p w:rsidR="00513A5B" w:rsidRPr="00CF6B71" w:rsidRDefault="00513A5B" w:rsidP="00476FB5">
            <w:pPr>
              <w:rPr>
                <w:rFonts w:ascii="Century Gothic" w:hAnsi="Century Gothic"/>
                <w:sz w:val="20"/>
                <w:szCs w:val="20"/>
              </w:rPr>
            </w:pPr>
          </w:p>
        </w:tc>
        <w:tc>
          <w:tcPr>
            <w:tcW w:w="2409" w:type="dxa"/>
          </w:tcPr>
          <w:p w:rsidR="00EB705A" w:rsidRPr="008E4CA4" w:rsidRDefault="00EB705A" w:rsidP="00476FB5">
            <w:pPr>
              <w:rPr>
                <w:rFonts w:ascii="Century Gothic" w:hAnsi="Century Gothic"/>
                <w:b/>
                <w:sz w:val="20"/>
                <w:szCs w:val="20"/>
                <w:highlight w:val="green"/>
              </w:rPr>
            </w:pPr>
            <w:r w:rsidRPr="008E4CA4">
              <w:rPr>
                <w:rFonts w:ascii="Century Gothic" w:hAnsi="Century Gothic"/>
                <w:b/>
                <w:sz w:val="20"/>
                <w:szCs w:val="20"/>
                <w:highlight w:val="green"/>
              </w:rPr>
              <w:lastRenderedPageBreak/>
              <w:t>Year 2:</w:t>
            </w:r>
          </w:p>
          <w:p w:rsidR="00513A5B" w:rsidRPr="008E4CA4" w:rsidRDefault="00EB705A" w:rsidP="00476FB5">
            <w:pPr>
              <w:rPr>
                <w:rFonts w:ascii="Century Gothic" w:hAnsi="Century Gothic"/>
                <w:b/>
                <w:sz w:val="20"/>
                <w:szCs w:val="20"/>
                <w:highlight w:val="green"/>
              </w:rPr>
            </w:pPr>
            <w:r w:rsidRPr="008E4CA4">
              <w:rPr>
                <w:rFonts w:ascii="Century Gothic" w:hAnsi="Century Gothic"/>
                <w:b/>
                <w:sz w:val="20"/>
                <w:szCs w:val="20"/>
                <w:highlight w:val="green"/>
              </w:rPr>
              <w:t>October Prediction based on assessment:</w:t>
            </w:r>
          </w:p>
          <w:p w:rsidR="00EB705A" w:rsidRPr="008E4CA4" w:rsidRDefault="008E45E6" w:rsidP="00476FB5">
            <w:pPr>
              <w:rPr>
                <w:rFonts w:ascii="Century Gothic" w:hAnsi="Century Gothic"/>
                <w:b/>
                <w:sz w:val="20"/>
                <w:szCs w:val="20"/>
                <w:highlight w:val="green"/>
              </w:rPr>
            </w:pPr>
            <w:r w:rsidRPr="008E4CA4">
              <w:rPr>
                <w:rFonts w:ascii="Century Gothic" w:hAnsi="Century Gothic"/>
                <w:b/>
                <w:sz w:val="20"/>
                <w:szCs w:val="20"/>
                <w:highlight w:val="green"/>
              </w:rPr>
              <w:t>56%</w:t>
            </w:r>
          </w:p>
          <w:p w:rsidR="008E45E6" w:rsidRPr="008E4CA4" w:rsidRDefault="008E45E6" w:rsidP="00476FB5">
            <w:pPr>
              <w:rPr>
                <w:rFonts w:ascii="Century Gothic" w:hAnsi="Century Gothic"/>
                <w:b/>
                <w:sz w:val="20"/>
                <w:szCs w:val="20"/>
                <w:highlight w:val="green"/>
              </w:rPr>
            </w:pPr>
            <w:r w:rsidRPr="008E4CA4">
              <w:rPr>
                <w:rFonts w:ascii="Century Gothic" w:hAnsi="Century Gothic"/>
                <w:b/>
                <w:sz w:val="20"/>
                <w:szCs w:val="20"/>
                <w:highlight w:val="green"/>
              </w:rPr>
              <w:t>January prediction based on assessment:</w:t>
            </w:r>
          </w:p>
          <w:p w:rsidR="008E45E6" w:rsidRDefault="008E45E6" w:rsidP="00476FB5">
            <w:pPr>
              <w:rPr>
                <w:rFonts w:ascii="Century Gothic" w:hAnsi="Century Gothic"/>
                <w:b/>
                <w:sz w:val="20"/>
                <w:szCs w:val="20"/>
              </w:rPr>
            </w:pPr>
            <w:r w:rsidRPr="008E4CA4">
              <w:rPr>
                <w:rFonts w:ascii="Century Gothic" w:hAnsi="Century Gothic"/>
                <w:b/>
                <w:sz w:val="20"/>
                <w:szCs w:val="20"/>
                <w:highlight w:val="green"/>
              </w:rPr>
              <w:t>63%</w:t>
            </w:r>
          </w:p>
          <w:p w:rsidR="008E45E6" w:rsidRDefault="008E45E6" w:rsidP="00476FB5">
            <w:pPr>
              <w:rPr>
                <w:rFonts w:ascii="Century Gothic" w:hAnsi="Century Gothic"/>
                <w:b/>
                <w:sz w:val="20"/>
                <w:szCs w:val="20"/>
              </w:rPr>
            </w:pPr>
          </w:p>
          <w:p w:rsidR="008E45E6" w:rsidRPr="008E4CA4" w:rsidRDefault="008E45E6" w:rsidP="00476FB5">
            <w:pPr>
              <w:rPr>
                <w:rFonts w:ascii="Century Gothic" w:hAnsi="Century Gothic"/>
                <w:b/>
                <w:sz w:val="20"/>
                <w:szCs w:val="20"/>
                <w:highlight w:val="green"/>
              </w:rPr>
            </w:pPr>
            <w:r w:rsidRPr="008E4CA4">
              <w:rPr>
                <w:rFonts w:ascii="Century Gothic" w:hAnsi="Century Gothic"/>
                <w:b/>
                <w:sz w:val="20"/>
                <w:szCs w:val="20"/>
                <w:highlight w:val="green"/>
              </w:rPr>
              <w:t>Year 6:</w:t>
            </w:r>
          </w:p>
          <w:p w:rsidR="008E45E6" w:rsidRPr="008E4CA4" w:rsidRDefault="008E45E6" w:rsidP="00476FB5">
            <w:pPr>
              <w:rPr>
                <w:rFonts w:ascii="Century Gothic" w:hAnsi="Century Gothic"/>
                <w:b/>
                <w:sz w:val="20"/>
                <w:szCs w:val="20"/>
                <w:highlight w:val="green"/>
              </w:rPr>
            </w:pPr>
            <w:r w:rsidRPr="008E4CA4">
              <w:rPr>
                <w:rFonts w:ascii="Century Gothic" w:hAnsi="Century Gothic"/>
                <w:b/>
                <w:sz w:val="20"/>
                <w:szCs w:val="20"/>
                <w:highlight w:val="green"/>
              </w:rPr>
              <w:t>October prediction based on assessment:</w:t>
            </w:r>
          </w:p>
          <w:p w:rsidR="008E45E6" w:rsidRPr="008E4CA4" w:rsidRDefault="008E45E6" w:rsidP="00476FB5">
            <w:pPr>
              <w:rPr>
                <w:rFonts w:ascii="Century Gothic" w:hAnsi="Century Gothic"/>
                <w:b/>
                <w:sz w:val="20"/>
                <w:szCs w:val="20"/>
                <w:highlight w:val="green"/>
              </w:rPr>
            </w:pPr>
            <w:r w:rsidRPr="008E4CA4">
              <w:rPr>
                <w:rFonts w:ascii="Century Gothic" w:hAnsi="Century Gothic"/>
                <w:b/>
                <w:sz w:val="20"/>
                <w:szCs w:val="20"/>
                <w:highlight w:val="green"/>
              </w:rPr>
              <w:t>61%</w:t>
            </w:r>
          </w:p>
          <w:p w:rsidR="008E45E6" w:rsidRPr="008E4CA4" w:rsidRDefault="008E45E6" w:rsidP="00476FB5">
            <w:pPr>
              <w:rPr>
                <w:rFonts w:ascii="Century Gothic" w:hAnsi="Century Gothic"/>
                <w:b/>
                <w:sz w:val="20"/>
                <w:szCs w:val="20"/>
                <w:highlight w:val="green"/>
              </w:rPr>
            </w:pPr>
            <w:r w:rsidRPr="008E4CA4">
              <w:rPr>
                <w:rFonts w:ascii="Century Gothic" w:hAnsi="Century Gothic"/>
                <w:b/>
                <w:sz w:val="20"/>
                <w:szCs w:val="20"/>
                <w:highlight w:val="green"/>
              </w:rPr>
              <w:lastRenderedPageBreak/>
              <w:t>January prediction based on assessment:</w:t>
            </w:r>
          </w:p>
          <w:p w:rsidR="00513A5B" w:rsidRDefault="008E45E6" w:rsidP="00476FB5">
            <w:pPr>
              <w:rPr>
                <w:rFonts w:ascii="Century Gothic" w:hAnsi="Century Gothic"/>
                <w:b/>
                <w:sz w:val="20"/>
                <w:szCs w:val="20"/>
              </w:rPr>
            </w:pPr>
            <w:r w:rsidRPr="008E4CA4">
              <w:rPr>
                <w:rFonts w:ascii="Century Gothic" w:hAnsi="Century Gothic"/>
                <w:b/>
                <w:sz w:val="20"/>
                <w:szCs w:val="20"/>
                <w:highlight w:val="green"/>
              </w:rPr>
              <w:t>67%</w:t>
            </w:r>
          </w:p>
          <w:p w:rsidR="008E45E6" w:rsidRDefault="008E45E6" w:rsidP="00476FB5">
            <w:pPr>
              <w:rPr>
                <w:rFonts w:ascii="Century Gothic" w:hAnsi="Century Gothic"/>
                <w:b/>
                <w:sz w:val="20"/>
                <w:szCs w:val="20"/>
              </w:rPr>
            </w:pPr>
          </w:p>
          <w:p w:rsidR="008E45E6" w:rsidRDefault="008E45E6" w:rsidP="00476FB5">
            <w:pPr>
              <w:rPr>
                <w:rFonts w:ascii="Century Gothic" w:hAnsi="Century Gothic"/>
                <w:b/>
                <w:sz w:val="20"/>
                <w:szCs w:val="20"/>
              </w:rPr>
            </w:pPr>
          </w:p>
          <w:p w:rsidR="008E45E6" w:rsidRPr="00CF6B71" w:rsidRDefault="008E45E6" w:rsidP="00476FB5">
            <w:pPr>
              <w:rPr>
                <w:rFonts w:ascii="Century Gothic" w:hAnsi="Century Gothic"/>
                <w:b/>
                <w:sz w:val="20"/>
                <w:szCs w:val="20"/>
              </w:rPr>
            </w:pPr>
          </w:p>
        </w:tc>
        <w:tc>
          <w:tcPr>
            <w:tcW w:w="2977" w:type="dxa"/>
          </w:tcPr>
          <w:p w:rsidR="00513A5B" w:rsidRPr="00CF6B71" w:rsidRDefault="00513A5B" w:rsidP="00476FB5">
            <w:pPr>
              <w:rPr>
                <w:rFonts w:ascii="Century Gothic" w:hAnsi="Century Gothic"/>
                <w:sz w:val="20"/>
                <w:szCs w:val="20"/>
              </w:rPr>
            </w:pPr>
          </w:p>
        </w:tc>
        <w:tc>
          <w:tcPr>
            <w:tcW w:w="2693" w:type="dxa"/>
          </w:tcPr>
          <w:p w:rsidR="00513A5B" w:rsidRPr="00CF6B71" w:rsidRDefault="00513A5B" w:rsidP="00476FB5">
            <w:pPr>
              <w:rPr>
                <w:rFonts w:ascii="Century Gothic" w:hAnsi="Century Gothic"/>
                <w:sz w:val="20"/>
                <w:szCs w:val="20"/>
              </w:rPr>
            </w:pPr>
          </w:p>
        </w:tc>
        <w:tc>
          <w:tcPr>
            <w:tcW w:w="2705" w:type="dxa"/>
            <w:vMerge w:val="restart"/>
          </w:tcPr>
          <w:p w:rsidR="00513A5B" w:rsidRPr="00CF6B71" w:rsidRDefault="00513A5B" w:rsidP="00476FB5">
            <w:pPr>
              <w:rPr>
                <w:rFonts w:ascii="Century Gothic" w:hAnsi="Century Gothic"/>
                <w:sz w:val="20"/>
                <w:szCs w:val="20"/>
              </w:rPr>
            </w:pPr>
          </w:p>
        </w:tc>
      </w:tr>
      <w:tr w:rsidR="00513A5B" w:rsidRPr="004205D7" w:rsidTr="00FC4DFE">
        <w:trPr>
          <w:trHeight w:val="312"/>
        </w:trPr>
        <w:tc>
          <w:tcPr>
            <w:tcW w:w="3256" w:type="dxa"/>
            <w:vMerge/>
          </w:tcPr>
          <w:p w:rsidR="00513A5B" w:rsidRPr="00CF6B71" w:rsidRDefault="00513A5B" w:rsidP="00476FB5">
            <w:pPr>
              <w:rPr>
                <w:rFonts w:ascii="Century Gothic" w:hAnsi="Century Gothic"/>
                <w:sz w:val="20"/>
                <w:szCs w:val="20"/>
              </w:rPr>
            </w:pPr>
          </w:p>
        </w:tc>
        <w:tc>
          <w:tcPr>
            <w:tcW w:w="1701" w:type="dxa"/>
            <w:vMerge/>
          </w:tcPr>
          <w:p w:rsidR="00513A5B" w:rsidRPr="00CF6B71" w:rsidRDefault="00513A5B" w:rsidP="00476FB5">
            <w:pPr>
              <w:rPr>
                <w:rFonts w:ascii="Century Gothic" w:hAnsi="Century Gothic"/>
                <w:sz w:val="20"/>
                <w:szCs w:val="20"/>
              </w:rPr>
            </w:pPr>
          </w:p>
        </w:tc>
        <w:tc>
          <w:tcPr>
            <w:tcW w:w="2409" w:type="dxa"/>
          </w:tcPr>
          <w:p w:rsidR="00513A5B" w:rsidRDefault="00513A5B" w:rsidP="00476FB5">
            <w:pPr>
              <w:rPr>
                <w:rFonts w:ascii="Century Gothic" w:hAnsi="Century Gothic"/>
                <w:b/>
                <w:sz w:val="20"/>
                <w:szCs w:val="20"/>
              </w:rPr>
            </w:pPr>
            <w:r>
              <w:rPr>
                <w:rFonts w:ascii="Century Gothic" w:hAnsi="Century Gothic"/>
                <w:b/>
                <w:sz w:val="20"/>
                <w:szCs w:val="20"/>
              </w:rPr>
              <w:t>Actions:</w:t>
            </w:r>
          </w:p>
        </w:tc>
        <w:tc>
          <w:tcPr>
            <w:tcW w:w="2977" w:type="dxa"/>
          </w:tcPr>
          <w:p w:rsidR="00513A5B" w:rsidRPr="001F14E5" w:rsidRDefault="00513A5B" w:rsidP="00476FB5">
            <w:pPr>
              <w:rPr>
                <w:rFonts w:ascii="Century Gothic" w:hAnsi="Century Gothic"/>
                <w:b/>
                <w:sz w:val="20"/>
                <w:szCs w:val="20"/>
              </w:rPr>
            </w:pPr>
            <w:r w:rsidRPr="001F14E5">
              <w:rPr>
                <w:rFonts w:ascii="Century Gothic" w:hAnsi="Century Gothic"/>
                <w:b/>
                <w:sz w:val="20"/>
                <w:szCs w:val="20"/>
              </w:rPr>
              <w:t>Actions:</w:t>
            </w:r>
          </w:p>
        </w:tc>
        <w:tc>
          <w:tcPr>
            <w:tcW w:w="2693" w:type="dxa"/>
          </w:tcPr>
          <w:p w:rsidR="00513A5B" w:rsidRPr="001F14E5" w:rsidRDefault="00513A5B" w:rsidP="00476FB5">
            <w:pPr>
              <w:rPr>
                <w:rFonts w:ascii="Century Gothic" w:hAnsi="Century Gothic"/>
                <w:b/>
                <w:sz w:val="20"/>
                <w:szCs w:val="20"/>
              </w:rPr>
            </w:pPr>
            <w:r w:rsidRPr="001F14E5">
              <w:rPr>
                <w:rFonts w:ascii="Century Gothic" w:hAnsi="Century Gothic"/>
                <w:b/>
                <w:sz w:val="20"/>
                <w:szCs w:val="20"/>
              </w:rPr>
              <w:t>Actions:</w:t>
            </w:r>
          </w:p>
        </w:tc>
        <w:tc>
          <w:tcPr>
            <w:tcW w:w="2705" w:type="dxa"/>
            <w:vMerge/>
          </w:tcPr>
          <w:p w:rsidR="00513A5B" w:rsidRPr="00CF6B71" w:rsidRDefault="00513A5B" w:rsidP="00476FB5">
            <w:pPr>
              <w:rPr>
                <w:rFonts w:ascii="Century Gothic" w:hAnsi="Century Gothic"/>
                <w:sz w:val="20"/>
                <w:szCs w:val="20"/>
              </w:rPr>
            </w:pPr>
          </w:p>
        </w:tc>
      </w:tr>
      <w:tr w:rsidR="00513A5B" w:rsidRPr="004205D7" w:rsidTr="00476FB5">
        <w:trPr>
          <w:trHeight w:val="1259"/>
        </w:trPr>
        <w:tc>
          <w:tcPr>
            <w:tcW w:w="3256" w:type="dxa"/>
            <w:vMerge/>
          </w:tcPr>
          <w:p w:rsidR="00513A5B" w:rsidRPr="00CF6B71" w:rsidRDefault="00513A5B" w:rsidP="00476FB5">
            <w:pPr>
              <w:rPr>
                <w:rFonts w:ascii="Century Gothic" w:hAnsi="Century Gothic"/>
                <w:sz w:val="20"/>
                <w:szCs w:val="20"/>
              </w:rPr>
            </w:pPr>
          </w:p>
        </w:tc>
        <w:tc>
          <w:tcPr>
            <w:tcW w:w="1701" w:type="dxa"/>
            <w:vMerge/>
          </w:tcPr>
          <w:p w:rsidR="00513A5B" w:rsidRPr="00CF6B71" w:rsidRDefault="00513A5B" w:rsidP="00476FB5">
            <w:pPr>
              <w:rPr>
                <w:rFonts w:ascii="Century Gothic" w:hAnsi="Century Gothic"/>
                <w:sz w:val="20"/>
                <w:szCs w:val="20"/>
              </w:rPr>
            </w:pPr>
          </w:p>
        </w:tc>
        <w:tc>
          <w:tcPr>
            <w:tcW w:w="2409" w:type="dxa"/>
          </w:tcPr>
          <w:p w:rsidR="00513A5B" w:rsidRDefault="00513A5B" w:rsidP="00476FB5">
            <w:pPr>
              <w:rPr>
                <w:rFonts w:ascii="Century Gothic" w:hAnsi="Century Gothic"/>
                <w:b/>
                <w:sz w:val="20"/>
                <w:szCs w:val="20"/>
              </w:rPr>
            </w:pPr>
          </w:p>
          <w:p w:rsidR="008E45E6" w:rsidRDefault="008E45E6" w:rsidP="00476FB5">
            <w:pPr>
              <w:rPr>
                <w:rFonts w:ascii="Century Gothic" w:hAnsi="Century Gothic"/>
                <w:b/>
                <w:sz w:val="20"/>
                <w:szCs w:val="20"/>
              </w:rPr>
            </w:pPr>
            <w:r>
              <w:rPr>
                <w:rFonts w:ascii="Century Gothic" w:hAnsi="Century Gothic"/>
                <w:b/>
                <w:sz w:val="20"/>
                <w:szCs w:val="20"/>
              </w:rPr>
              <w:t>Analysis of Year 1 assessment to bring into line Year 2 assessment systems</w:t>
            </w: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tc>
        <w:tc>
          <w:tcPr>
            <w:tcW w:w="2977" w:type="dxa"/>
          </w:tcPr>
          <w:p w:rsidR="00513A5B" w:rsidRPr="00CF6B71" w:rsidRDefault="00513A5B" w:rsidP="00476FB5">
            <w:pPr>
              <w:rPr>
                <w:rFonts w:ascii="Century Gothic" w:hAnsi="Century Gothic"/>
                <w:sz w:val="20"/>
                <w:szCs w:val="20"/>
              </w:rPr>
            </w:pPr>
          </w:p>
        </w:tc>
        <w:tc>
          <w:tcPr>
            <w:tcW w:w="2693" w:type="dxa"/>
          </w:tcPr>
          <w:p w:rsidR="00513A5B" w:rsidRPr="00CF6B71" w:rsidRDefault="00513A5B" w:rsidP="00476FB5">
            <w:pPr>
              <w:rPr>
                <w:rFonts w:ascii="Century Gothic" w:hAnsi="Century Gothic"/>
                <w:sz w:val="20"/>
                <w:szCs w:val="20"/>
              </w:rPr>
            </w:pPr>
          </w:p>
        </w:tc>
        <w:tc>
          <w:tcPr>
            <w:tcW w:w="2705" w:type="dxa"/>
            <w:vMerge/>
          </w:tcPr>
          <w:p w:rsidR="00513A5B" w:rsidRPr="00CF6B71" w:rsidRDefault="00513A5B" w:rsidP="00476FB5">
            <w:pPr>
              <w:rPr>
                <w:rFonts w:ascii="Century Gothic" w:hAnsi="Century Gothic"/>
                <w:sz w:val="20"/>
                <w:szCs w:val="20"/>
              </w:rPr>
            </w:pPr>
          </w:p>
        </w:tc>
      </w:tr>
      <w:tr w:rsidR="00513A5B" w:rsidRPr="004205D7" w:rsidTr="00476FB5">
        <w:trPr>
          <w:trHeight w:val="2388"/>
        </w:trPr>
        <w:tc>
          <w:tcPr>
            <w:tcW w:w="3256" w:type="dxa"/>
            <w:vMerge w:val="restart"/>
          </w:tcPr>
          <w:p w:rsidR="0051121E" w:rsidRDefault="0051121E" w:rsidP="0051121E">
            <w:pPr>
              <w:rPr>
                <w:rFonts w:ascii="Century Gothic" w:hAnsi="Century Gothic"/>
                <w:sz w:val="20"/>
                <w:szCs w:val="20"/>
              </w:rPr>
            </w:pPr>
            <w:r>
              <w:rPr>
                <w:rFonts w:ascii="Century Gothic" w:hAnsi="Century Gothic"/>
                <w:sz w:val="20"/>
                <w:szCs w:val="20"/>
              </w:rPr>
              <w:t>In KS2, raise attainment of Girl’s reading in order to increase overall  progress-July 2018:</w:t>
            </w:r>
          </w:p>
          <w:p w:rsidR="0051121E" w:rsidRPr="009D59BC" w:rsidRDefault="0051121E" w:rsidP="0051121E">
            <w:pPr>
              <w:rPr>
                <w:rFonts w:ascii="Century Gothic" w:hAnsi="Century Gothic"/>
                <w:sz w:val="20"/>
                <w:szCs w:val="20"/>
              </w:rPr>
            </w:pPr>
            <w:r>
              <w:rPr>
                <w:rFonts w:ascii="Century Gothic" w:hAnsi="Century Gothic"/>
                <w:sz w:val="20"/>
                <w:szCs w:val="20"/>
              </w:rPr>
              <w:t>70% Target ARE 2018</w:t>
            </w:r>
          </w:p>
          <w:p w:rsidR="00513A5B" w:rsidRPr="00CF6B71" w:rsidRDefault="00513A5B" w:rsidP="0051121E">
            <w:pPr>
              <w:rPr>
                <w:rFonts w:ascii="Century Gothic" w:hAnsi="Century Gothic"/>
                <w:sz w:val="20"/>
                <w:szCs w:val="20"/>
              </w:rPr>
            </w:pPr>
          </w:p>
        </w:tc>
        <w:tc>
          <w:tcPr>
            <w:tcW w:w="1701" w:type="dxa"/>
            <w:vMerge w:val="restart"/>
          </w:tcPr>
          <w:p w:rsidR="00513A5B" w:rsidRPr="00CF6B71" w:rsidRDefault="00513A5B" w:rsidP="009879B2">
            <w:pPr>
              <w:rPr>
                <w:rFonts w:ascii="Century Gothic" w:hAnsi="Century Gothic"/>
                <w:sz w:val="20"/>
                <w:szCs w:val="20"/>
              </w:rPr>
            </w:pPr>
            <w:r w:rsidRPr="00CF6B71">
              <w:rPr>
                <w:rFonts w:ascii="Century Gothic" w:hAnsi="Century Gothic"/>
                <w:sz w:val="20"/>
                <w:szCs w:val="20"/>
              </w:rPr>
              <w:t>Work scrutiny</w:t>
            </w:r>
          </w:p>
          <w:p w:rsidR="00513A5B" w:rsidRPr="00CF6B71" w:rsidRDefault="00513A5B" w:rsidP="009879B2">
            <w:pPr>
              <w:rPr>
                <w:rFonts w:ascii="Century Gothic" w:hAnsi="Century Gothic"/>
                <w:sz w:val="20"/>
                <w:szCs w:val="20"/>
              </w:rPr>
            </w:pPr>
            <w:r>
              <w:rPr>
                <w:rFonts w:ascii="Century Gothic" w:hAnsi="Century Gothic"/>
                <w:sz w:val="20"/>
                <w:szCs w:val="20"/>
              </w:rPr>
              <w:t xml:space="preserve">Half termly </w:t>
            </w:r>
            <w:r w:rsidRPr="00CF6B71">
              <w:rPr>
                <w:rFonts w:ascii="Century Gothic" w:hAnsi="Century Gothic"/>
                <w:sz w:val="20"/>
                <w:szCs w:val="20"/>
              </w:rPr>
              <w:t>Data</w:t>
            </w:r>
            <w:r>
              <w:rPr>
                <w:rFonts w:ascii="Century Gothic" w:hAnsi="Century Gothic"/>
                <w:sz w:val="20"/>
                <w:szCs w:val="20"/>
              </w:rPr>
              <w:t xml:space="preserve"> tracking</w:t>
            </w:r>
            <w:r w:rsidRPr="00CF6B71">
              <w:rPr>
                <w:rFonts w:ascii="Century Gothic" w:hAnsi="Century Gothic"/>
                <w:sz w:val="20"/>
                <w:szCs w:val="20"/>
              </w:rPr>
              <w:t>:</w:t>
            </w:r>
          </w:p>
          <w:p w:rsidR="00513A5B" w:rsidRPr="00CF6B71" w:rsidRDefault="001B6F8C" w:rsidP="009879B2">
            <w:pPr>
              <w:rPr>
                <w:rFonts w:ascii="Century Gothic" w:hAnsi="Century Gothic"/>
                <w:sz w:val="20"/>
                <w:szCs w:val="20"/>
              </w:rPr>
            </w:pPr>
            <w:hyperlink r:id="rId15" w:history="1">
              <w:r w:rsidR="00513A5B" w:rsidRPr="00CF6B71">
                <w:rPr>
                  <w:rStyle w:val="Hyperlink"/>
                  <w:rFonts w:ascii="Century Gothic" w:hAnsi="Century Gothic"/>
                  <w:sz w:val="20"/>
                  <w:szCs w:val="20"/>
                </w:rPr>
                <w:t>M:\SMT\FS &amp; KS1 data\2017-18\KS1 SATS predictions 2017-18.docx</w:t>
              </w:r>
            </w:hyperlink>
          </w:p>
          <w:p w:rsidR="00513A5B" w:rsidRPr="00CF6B71" w:rsidRDefault="00513A5B" w:rsidP="009879B2">
            <w:pPr>
              <w:rPr>
                <w:rFonts w:ascii="Century Gothic" w:hAnsi="Century Gothic"/>
                <w:sz w:val="20"/>
                <w:szCs w:val="20"/>
              </w:rPr>
            </w:pPr>
          </w:p>
          <w:p w:rsidR="00513A5B" w:rsidRPr="00CF6B71" w:rsidRDefault="001B6F8C" w:rsidP="009879B2">
            <w:pPr>
              <w:rPr>
                <w:rFonts w:ascii="Century Gothic" w:hAnsi="Century Gothic"/>
                <w:sz w:val="20"/>
                <w:szCs w:val="20"/>
              </w:rPr>
            </w:pPr>
            <w:hyperlink r:id="rId16" w:history="1">
              <w:r w:rsidR="00513A5B" w:rsidRPr="00CF6B71">
                <w:rPr>
                  <w:rStyle w:val="Hyperlink"/>
                  <w:rFonts w:ascii="Century Gothic" w:hAnsi="Century Gothic"/>
                  <w:sz w:val="20"/>
                  <w:szCs w:val="20"/>
                </w:rPr>
                <w:t>M:\SMT\KS2 data\2017-18\KS2 Predictions 2017-18.docx</w:t>
              </w:r>
            </w:hyperlink>
            <w:r w:rsidR="00513A5B" w:rsidRPr="00CF6B71">
              <w:rPr>
                <w:rFonts w:ascii="Century Gothic" w:hAnsi="Century Gothic"/>
                <w:sz w:val="20"/>
                <w:szCs w:val="20"/>
              </w:rPr>
              <w:t xml:space="preserve"> </w:t>
            </w:r>
          </w:p>
          <w:p w:rsidR="00513A5B" w:rsidRDefault="00513A5B" w:rsidP="001F14E5">
            <w:pPr>
              <w:rPr>
                <w:rFonts w:ascii="Century Gothic" w:hAnsi="Century Gothic"/>
                <w:sz w:val="20"/>
                <w:szCs w:val="20"/>
              </w:rPr>
            </w:pPr>
          </w:p>
          <w:p w:rsidR="00513A5B" w:rsidRDefault="00513A5B" w:rsidP="001F14E5">
            <w:pPr>
              <w:rPr>
                <w:rFonts w:ascii="Century Gothic" w:hAnsi="Century Gothic"/>
                <w:sz w:val="20"/>
                <w:szCs w:val="20"/>
              </w:rPr>
            </w:pPr>
          </w:p>
          <w:p w:rsidR="00513A5B" w:rsidRDefault="00513A5B" w:rsidP="001F14E5">
            <w:pPr>
              <w:rPr>
                <w:rFonts w:ascii="Century Gothic" w:hAnsi="Century Gothic"/>
                <w:sz w:val="20"/>
                <w:szCs w:val="20"/>
              </w:rPr>
            </w:pPr>
          </w:p>
          <w:p w:rsidR="00513A5B" w:rsidRPr="00CF6B71" w:rsidRDefault="00513A5B" w:rsidP="00476FB5">
            <w:pPr>
              <w:rPr>
                <w:rFonts w:ascii="Century Gothic" w:hAnsi="Century Gothic"/>
                <w:sz w:val="20"/>
                <w:szCs w:val="20"/>
              </w:rPr>
            </w:pPr>
          </w:p>
        </w:tc>
        <w:tc>
          <w:tcPr>
            <w:tcW w:w="2409" w:type="dxa"/>
          </w:tcPr>
          <w:p w:rsidR="00513A5B" w:rsidRDefault="002F4766" w:rsidP="00476FB5">
            <w:pPr>
              <w:rPr>
                <w:rFonts w:ascii="Century Gothic" w:hAnsi="Century Gothic"/>
                <w:b/>
                <w:sz w:val="20"/>
                <w:szCs w:val="20"/>
              </w:rPr>
            </w:pPr>
            <w:r w:rsidRPr="008E4CA4">
              <w:rPr>
                <w:rFonts w:ascii="Century Gothic" w:hAnsi="Century Gothic"/>
                <w:b/>
                <w:sz w:val="20"/>
                <w:szCs w:val="20"/>
                <w:highlight w:val="green"/>
              </w:rPr>
              <w:lastRenderedPageBreak/>
              <w:t xml:space="preserve">Girls in Years 3,4 and 5 are currently either </w:t>
            </w:r>
            <w:r w:rsidR="004C6215" w:rsidRPr="008E4CA4">
              <w:rPr>
                <w:rFonts w:ascii="Century Gothic" w:hAnsi="Century Gothic"/>
                <w:b/>
                <w:sz w:val="20"/>
                <w:szCs w:val="20"/>
                <w:highlight w:val="green"/>
              </w:rPr>
              <w:t>out-performing</w:t>
            </w:r>
            <w:r w:rsidRPr="008E4CA4">
              <w:rPr>
                <w:rFonts w:ascii="Century Gothic" w:hAnsi="Century Gothic"/>
                <w:b/>
                <w:sz w:val="20"/>
                <w:szCs w:val="20"/>
                <w:highlight w:val="green"/>
              </w:rPr>
              <w:t xml:space="preserve"> or at the same level as boys in reading</w:t>
            </w:r>
            <w:r w:rsidR="004C6215" w:rsidRPr="008E4CA4">
              <w:rPr>
                <w:rFonts w:ascii="Century Gothic" w:hAnsi="Century Gothic"/>
                <w:b/>
                <w:sz w:val="20"/>
                <w:szCs w:val="20"/>
                <w:highlight w:val="green"/>
              </w:rPr>
              <w:t>.</w:t>
            </w:r>
          </w:p>
          <w:p w:rsidR="004C6215" w:rsidRDefault="004C6215" w:rsidP="00476FB5">
            <w:pPr>
              <w:rPr>
                <w:rFonts w:ascii="Century Gothic" w:hAnsi="Century Gothic"/>
                <w:b/>
                <w:sz w:val="20"/>
                <w:szCs w:val="20"/>
              </w:rPr>
            </w:pPr>
          </w:p>
          <w:p w:rsidR="004C6215" w:rsidRPr="00CF6B71" w:rsidRDefault="004C6215" w:rsidP="00476FB5">
            <w:pPr>
              <w:rPr>
                <w:rFonts w:ascii="Century Gothic" w:hAnsi="Century Gothic"/>
                <w:b/>
                <w:sz w:val="20"/>
                <w:szCs w:val="20"/>
              </w:rPr>
            </w:pPr>
            <w:r w:rsidRPr="008E4CA4">
              <w:rPr>
                <w:rFonts w:ascii="Century Gothic" w:hAnsi="Century Gothic"/>
                <w:b/>
                <w:sz w:val="20"/>
                <w:szCs w:val="20"/>
                <w:highlight w:val="green"/>
              </w:rPr>
              <w:t>In Year 6- using assessment/ predictions, girls are out-</w:t>
            </w:r>
            <w:proofErr w:type="spellStart"/>
            <w:r w:rsidRPr="008E4CA4">
              <w:rPr>
                <w:rFonts w:ascii="Century Gothic" w:hAnsi="Century Gothic"/>
                <w:b/>
                <w:sz w:val="20"/>
                <w:szCs w:val="20"/>
                <w:highlight w:val="green"/>
              </w:rPr>
              <w:t>perfoming</w:t>
            </w:r>
            <w:proofErr w:type="spellEnd"/>
            <w:r w:rsidRPr="008E4CA4">
              <w:rPr>
                <w:rFonts w:ascii="Century Gothic" w:hAnsi="Century Gothic"/>
                <w:b/>
                <w:sz w:val="20"/>
                <w:szCs w:val="20"/>
                <w:highlight w:val="green"/>
              </w:rPr>
              <w:t xml:space="preserve"> boys overall</w:t>
            </w:r>
            <w:r w:rsidR="00DE36B5">
              <w:rPr>
                <w:rFonts w:ascii="Century Gothic" w:hAnsi="Century Gothic"/>
                <w:b/>
                <w:sz w:val="20"/>
                <w:szCs w:val="20"/>
                <w:highlight w:val="green"/>
              </w:rPr>
              <w:t xml:space="preserve"> apart from in 1 </w:t>
            </w:r>
            <w:proofErr w:type="spellStart"/>
            <w:r w:rsidR="00DE36B5">
              <w:rPr>
                <w:rFonts w:ascii="Century Gothic" w:hAnsi="Century Gothic"/>
                <w:b/>
                <w:sz w:val="20"/>
                <w:szCs w:val="20"/>
                <w:highlight w:val="green"/>
              </w:rPr>
              <w:t>Yr</w:t>
            </w:r>
            <w:proofErr w:type="spellEnd"/>
            <w:r w:rsidR="00DE36B5">
              <w:rPr>
                <w:rFonts w:ascii="Century Gothic" w:hAnsi="Century Gothic"/>
                <w:b/>
                <w:sz w:val="20"/>
                <w:szCs w:val="20"/>
                <w:highlight w:val="green"/>
              </w:rPr>
              <w:t xml:space="preserve"> 6 class</w:t>
            </w:r>
            <w:r w:rsidR="00562E83" w:rsidRPr="008E4CA4">
              <w:rPr>
                <w:rFonts w:ascii="Century Gothic" w:hAnsi="Century Gothic"/>
                <w:b/>
                <w:sz w:val="20"/>
                <w:szCs w:val="20"/>
                <w:highlight w:val="green"/>
              </w:rPr>
              <w:t>- 39% boys predicted ARE against 25% girls</w:t>
            </w:r>
          </w:p>
        </w:tc>
        <w:tc>
          <w:tcPr>
            <w:tcW w:w="2977" w:type="dxa"/>
          </w:tcPr>
          <w:p w:rsidR="00513A5B" w:rsidRPr="00CF6B71" w:rsidRDefault="00513A5B" w:rsidP="00476FB5">
            <w:pPr>
              <w:rPr>
                <w:rFonts w:ascii="Century Gothic" w:hAnsi="Century Gothic"/>
                <w:sz w:val="20"/>
                <w:szCs w:val="20"/>
              </w:rPr>
            </w:pPr>
          </w:p>
        </w:tc>
        <w:tc>
          <w:tcPr>
            <w:tcW w:w="2693" w:type="dxa"/>
          </w:tcPr>
          <w:p w:rsidR="00513A5B" w:rsidRPr="00CF6B71" w:rsidRDefault="00513A5B" w:rsidP="00476FB5">
            <w:pPr>
              <w:rPr>
                <w:rFonts w:ascii="Century Gothic" w:hAnsi="Century Gothic"/>
                <w:sz w:val="20"/>
                <w:szCs w:val="20"/>
              </w:rPr>
            </w:pPr>
          </w:p>
        </w:tc>
        <w:tc>
          <w:tcPr>
            <w:tcW w:w="2705" w:type="dxa"/>
            <w:vMerge/>
          </w:tcPr>
          <w:p w:rsidR="00513A5B" w:rsidRPr="00CF6B71" w:rsidRDefault="00513A5B" w:rsidP="00476FB5">
            <w:pPr>
              <w:rPr>
                <w:rFonts w:ascii="Century Gothic" w:hAnsi="Century Gothic"/>
                <w:sz w:val="20"/>
                <w:szCs w:val="20"/>
              </w:rPr>
            </w:pPr>
          </w:p>
        </w:tc>
      </w:tr>
      <w:tr w:rsidR="00513A5B" w:rsidRPr="004205D7" w:rsidTr="00303D94">
        <w:trPr>
          <w:trHeight w:val="279"/>
        </w:trPr>
        <w:tc>
          <w:tcPr>
            <w:tcW w:w="3256" w:type="dxa"/>
            <w:vMerge/>
          </w:tcPr>
          <w:p w:rsidR="00513A5B" w:rsidRPr="00CF6B71" w:rsidRDefault="00513A5B" w:rsidP="00476FB5">
            <w:pPr>
              <w:rPr>
                <w:rFonts w:ascii="Century Gothic" w:hAnsi="Century Gothic"/>
                <w:sz w:val="20"/>
                <w:szCs w:val="20"/>
              </w:rPr>
            </w:pPr>
          </w:p>
        </w:tc>
        <w:tc>
          <w:tcPr>
            <w:tcW w:w="1701" w:type="dxa"/>
            <w:vMerge/>
          </w:tcPr>
          <w:p w:rsidR="00513A5B" w:rsidRPr="00CF6B71" w:rsidRDefault="00513A5B" w:rsidP="00476FB5">
            <w:pPr>
              <w:rPr>
                <w:rFonts w:ascii="Century Gothic" w:hAnsi="Century Gothic"/>
                <w:sz w:val="20"/>
                <w:szCs w:val="20"/>
              </w:rPr>
            </w:pPr>
          </w:p>
        </w:tc>
        <w:tc>
          <w:tcPr>
            <w:tcW w:w="2409" w:type="dxa"/>
          </w:tcPr>
          <w:p w:rsidR="00513A5B" w:rsidRPr="00CF6B71" w:rsidRDefault="00513A5B" w:rsidP="00476FB5">
            <w:pPr>
              <w:rPr>
                <w:rFonts w:ascii="Century Gothic" w:hAnsi="Century Gothic"/>
                <w:b/>
                <w:sz w:val="20"/>
                <w:szCs w:val="20"/>
              </w:rPr>
            </w:pPr>
            <w:r>
              <w:rPr>
                <w:rFonts w:ascii="Century Gothic" w:hAnsi="Century Gothic"/>
                <w:b/>
                <w:sz w:val="20"/>
                <w:szCs w:val="20"/>
              </w:rPr>
              <w:t>Actions:</w:t>
            </w:r>
          </w:p>
        </w:tc>
        <w:tc>
          <w:tcPr>
            <w:tcW w:w="2977" w:type="dxa"/>
          </w:tcPr>
          <w:p w:rsidR="00513A5B" w:rsidRPr="001F14E5" w:rsidRDefault="00513A5B" w:rsidP="00476FB5">
            <w:pPr>
              <w:rPr>
                <w:rFonts w:ascii="Century Gothic" w:hAnsi="Century Gothic"/>
                <w:b/>
                <w:sz w:val="20"/>
                <w:szCs w:val="20"/>
              </w:rPr>
            </w:pPr>
            <w:r w:rsidRPr="001F14E5">
              <w:rPr>
                <w:rFonts w:ascii="Century Gothic" w:hAnsi="Century Gothic"/>
                <w:b/>
                <w:sz w:val="20"/>
                <w:szCs w:val="20"/>
              </w:rPr>
              <w:t>Actions:</w:t>
            </w:r>
          </w:p>
        </w:tc>
        <w:tc>
          <w:tcPr>
            <w:tcW w:w="2693" w:type="dxa"/>
          </w:tcPr>
          <w:p w:rsidR="00513A5B" w:rsidRPr="001F14E5" w:rsidRDefault="00513A5B" w:rsidP="00476FB5">
            <w:pPr>
              <w:rPr>
                <w:rFonts w:ascii="Century Gothic" w:hAnsi="Century Gothic"/>
                <w:b/>
                <w:sz w:val="20"/>
                <w:szCs w:val="20"/>
              </w:rPr>
            </w:pPr>
            <w:r w:rsidRPr="001F14E5">
              <w:rPr>
                <w:rFonts w:ascii="Century Gothic" w:hAnsi="Century Gothic"/>
                <w:b/>
                <w:sz w:val="20"/>
                <w:szCs w:val="20"/>
              </w:rPr>
              <w:t>Actions:</w:t>
            </w:r>
          </w:p>
        </w:tc>
        <w:tc>
          <w:tcPr>
            <w:tcW w:w="2705" w:type="dxa"/>
            <w:vMerge/>
          </w:tcPr>
          <w:p w:rsidR="00513A5B" w:rsidRPr="00CF6B71" w:rsidRDefault="00513A5B" w:rsidP="00476FB5">
            <w:pPr>
              <w:rPr>
                <w:rFonts w:ascii="Century Gothic" w:hAnsi="Century Gothic"/>
                <w:sz w:val="20"/>
                <w:szCs w:val="20"/>
              </w:rPr>
            </w:pPr>
          </w:p>
        </w:tc>
      </w:tr>
      <w:tr w:rsidR="00513A5B" w:rsidRPr="004205D7" w:rsidTr="00FC4DFE">
        <w:trPr>
          <w:trHeight w:val="2114"/>
        </w:trPr>
        <w:tc>
          <w:tcPr>
            <w:tcW w:w="3256" w:type="dxa"/>
            <w:vMerge/>
          </w:tcPr>
          <w:p w:rsidR="00513A5B" w:rsidRPr="00CF6B71" w:rsidRDefault="00513A5B" w:rsidP="00476FB5">
            <w:pPr>
              <w:rPr>
                <w:rFonts w:ascii="Century Gothic" w:hAnsi="Century Gothic"/>
                <w:sz w:val="20"/>
                <w:szCs w:val="20"/>
              </w:rPr>
            </w:pPr>
          </w:p>
        </w:tc>
        <w:tc>
          <w:tcPr>
            <w:tcW w:w="1701" w:type="dxa"/>
            <w:vMerge/>
          </w:tcPr>
          <w:p w:rsidR="00513A5B" w:rsidRPr="00CF6B71" w:rsidRDefault="00513A5B" w:rsidP="00476FB5">
            <w:pPr>
              <w:rPr>
                <w:rFonts w:ascii="Century Gothic" w:hAnsi="Century Gothic"/>
                <w:sz w:val="20"/>
                <w:szCs w:val="20"/>
              </w:rPr>
            </w:pPr>
          </w:p>
        </w:tc>
        <w:tc>
          <w:tcPr>
            <w:tcW w:w="2409" w:type="dxa"/>
          </w:tcPr>
          <w:p w:rsidR="00562E83" w:rsidRDefault="00562E83" w:rsidP="00476FB5">
            <w:pPr>
              <w:rPr>
                <w:rFonts w:ascii="Century Gothic" w:hAnsi="Century Gothic"/>
                <w:b/>
                <w:sz w:val="20"/>
                <w:szCs w:val="20"/>
              </w:rPr>
            </w:pPr>
            <w:r>
              <w:rPr>
                <w:rFonts w:ascii="Century Gothic" w:hAnsi="Century Gothic"/>
                <w:b/>
                <w:sz w:val="20"/>
                <w:szCs w:val="20"/>
              </w:rPr>
              <w:t>To analyse girls p</w:t>
            </w:r>
            <w:r w:rsidR="00DE36B5">
              <w:rPr>
                <w:rFonts w:ascii="Century Gothic" w:hAnsi="Century Gothic"/>
                <w:b/>
                <w:sz w:val="20"/>
                <w:szCs w:val="20"/>
              </w:rPr>
              <w:t xml:space="preserve">erformance within reading in identified </w:t>
            </w:r>
            <w:proofErr w:type="spellStart"/>
            <w:r w:rsidR="00DE36B5">
              <w:rPr>
                <w:rFonts w:ascii="Century Gothic" w:hAnsi="Century Gothic"/>
                <w:b/>
                <w:sz w:val="20"/>
                <w:szCs w:val="20"/>
              </w:rPr>
              <w:t>Yr</w:t>
            </w:r>
            <w:proofErr w:type="spellEnd"/>
            <w:r w:rsidR="00DE36B5">
              <w:rPr>
                <w:rFonts w:ascii="Century Gothic" w:hAnsi="Century Gothic"/>
                <w:b/>
                <w:sz w:val="20"/>
                <w:szCs w:val="20"/>
              </w:rPr>
              <w:t xml:space="preserve"> 6 class-</w:t>
            </w:r>
            <w:r w:rsidR="001F4938">
              <w:rPr>
                <w:rFonts w:ascii="Century Gothic" w:hAnsi="Century Gothic"/>
                <w:b/>
                <w:sz w:val="20"/>
                <w:szCs w:val="20"/>
              </w:rPr>
              <w:t xml:space="preserve"> </w:t>
            </w:r>
            <w:r>
              <w:rPr>
                <w:rFonts w:ascii="Century Gothic" w:hAnsi="Century Gothic"/>
                <w:b/>
                <w:sz w:val="20"/>
                <w:szCs w:val="20"/>
              </w:rPr>
              <w:t>Discussions with class teacher</w:t>
            </w:r>
          </w:p>
          <w:p w:rsidR="00562E83" w:rsidRDefault="00562E83" w:rsidP="00476FB5">
            <w:pPr>
              <w:rPr>
                <w:rFonts w:ascii="Century Gothic" w:hAnsi="Century Gothic"/>
                <w:b/>
                <w:sz w:val="20"/>
                <w:szCs w:val="20"/>
              </w:rPr>
            </w:pPr>
          </w:p>
          <w:p w:rsidR="00562E83" w:rsidRPr="00CF6B71" w:rsidRDefault="00562E83" w:rsidP="00476FB5">
            <w:pPr>
              <w:rPr>
                <w:rFonts w:ascii="Century Gothic" w:hAnsi="Century Gothic"/>
                <w:b/>
                <w:sz w:val="20"/>
                <w:szCs w:val="20"/>
              </w:rPr>
            </w:pPr>
            <w:r>
              <w:rPr>
                <w:rFonts w:ascii="Century Gothic" w:hAnsi="Century Gothic"/>
                <w:b/>
                <w:sz w:val="20"/>
                <w:szCs w:val="20"/>
              </w:rPr>
              <w:t>Ensure appropriate support and interventions are put in</w:t>
            </w:r>
            <w:r w:rsidR="00201601">
              <w:rPr>
                <w:rFonts w:ascii="Century Gothic" w:hAnsi="Century Gothic"/>
                <w:b/>
                <w:sz w:val="20"/>
                <w:szCs w:val="20"/>
              </w:rPr>
              <w:t>to</w:t>
            </w:r>
            <w:r>
              <w:rPr>
                <w:rFonts w:ascii="Century Gothic" w:hAnsi="Century Gothic"/>
                <w:b/>
                <w:sz w:val="20"/>
                <w:szCs w:val="20"/>
              </w:rPr>
              <w:t xml:space="preserve"> place</w:t>
            </w:r>
          </w:p>
        </w:tc>
        <w:tc>
          <w:tcPr>
            <w:tcW w:w="2977" w:type="dxa"/>
          </w:tcPr>
          <w:p w:rsidR="00513A5B" w:rsidRPr="00CF6B71" w:rsidRDefault="00513A5B" w:rsidP="00476FB5">
            <w:pPr>
              <w:rPr>
                <w:rFonts w:ascii="Century Gothic" w:hAnsi="Century Gothic"/>
                <w:sz w:val="20"/>
                <w:szCs w:val="20"/>
              </w:rPr>
            </w:pPr>
          </w:p>
        </w:tc>
        <w:tc>
          <w:tcPr>
            <w:tcW w:w="2693" w:type="dxa"/>
          </w:tcPr>
          <w:p w:rsidR="00513A5B" w:rsidRPr="00CF6B71" w:rsidRDefault="00513A5B" w:rsidP="00476FB5">
            <w:pPr>
              <w:rPr>
                <w:rFonts w:ascii="Century Gothic" w:hAnsi="Century Gothic"/>
                <w:sz w:val="20"/>
                <w:szCs w:val="20"/>
              </w:rPr>
            </w:pPr>
          </w:p>
        </w:tc>
        <w:tc>
          <w:tcPr>
            <w:tcW w:w="2705" w:type="dxa"/>
            <w:vMerge/>
          </w:tcPr>
          <w:p w:rsidR="00513A5B" w:rsidRPr="00CF6B71" w:rsidRDefault="00513A5B" w:rsidP="00476FB5">
            <w:pPr>
              <w:rPr>
                <w:rFonts w:ascii="Century Gothic" w:hAnsi="Century Gothic"/>
                <w:sz w:val="20"/>
                <w:szCs w:val="20"/>
              </w:rPr>
            </w:pPr>
          </w:p>
        </w:tc>
      </w:tr>
      <w:tr w:rsidR="00DD25C1" w:rsidRPr="004205D7" w:rsidTr="00DD25C1">
        <w:trPr>
          <w:trHeight w:val="1138"/>
        </w:trPr>
        <w:tc>
          <w:tcPr>
            <w:tcW w:w="3256" w:type="dxa"/>
            <w:vMerge w:val="restart"/>
          </w:tcPr>
          <w:p w:rsidR="00DD25C1" w:rsidRPr="00A55E0D" w:rsidRDefault="00DD25C1" w:rsidP="002C627A">
            <w:pPr>
              <w:rPr>
                <w:rFonts w:ascii="Century Gothic" w:hAnsi="Century Gothic"/>
                <w:sz w:val="20"/>
                <w:szCs w:val="20"/>
              </w:rPr>
            </w:pPr>
            <w:r w:rsidRPr="00A55E0D">
              <w:rPr>
                <w:rFonts w:ascii="Century Gothic" w:hAnsi="Century Gothic"/>
                <w:sz w:val="20"/>
                <w:szCs w:val="20"/>
              </w:rPr>
              <w:t>Early Learning Goal in Reading:</w:t>
            </w:r>
          </w:p>
          <w:p w:rsidR="00DD25C1" w:rsidRPr="00E825D8" w:rsidRDefault="00775C29" w:rsidP="007E1168">
            <w:pPr>
              <w:rPr>
                <w:rFonts w:ascii="Century Gothic" w:hAnsi="Century Gothic"/>
                <w:sz w:val="20"/>
                <w:szCs w:val="20"/>
              </w:rPr>
            </w:pPr>
            <w:r>
              <w:rPr>
                <w:rFonts w:ascii="Century Gothic" w:hAnsi="Century Gothic"/>
                <w:sz w:val="20"/>
                <w:szCs w:val="20"/>
              </w:rPr>
              <w:t>By July 2018 = 74% (2</w:t>
            </w:r>
            <w:r w:rsidR="00DD25C1" w:rsidRPr="00A55E0D">
              <w:rPr>
                <w:rFonts w:ascii="Century Gothic" w:hAnsi="Century Gothic"/>
                <w:sz w:val="20"/>
                <w:szCs w:val="20"/>
              </w:rPr>
              <w:t>% increase on last Year)</w:t>
            </w:r>
          </w:p>
          <w:p w:rsidR="00DD25C1" w:rsidRPr="00CF6B71" w:rsidRDefault="00DD25C1" w:rsidP="00476FB5">
            <w:pPr>
              <w:rPr>
                <w:rFonts w:ascii="Century Gothic" w:hAnsi="Century Gothic"/>
                <w:sz w:val="20"/>
                <w:szCs w:val="20"/>
              </w:rPr>
            </w:pPr>
          </w:p>
        </w:tc>
        <w:tc>
          <w:tcPr>
            <w:tcW w:w="1701" w:type="dxa"/>
            <w:vMerge w:val="restart"/>
          </w:tcPr>
          <w:p w:rsidR="00DD25C1" w:rsidRPr="00077386" w:rsidRDefault="00DD25C1" w:rsidP="004723C6">
            <w:pPr>
              <w:rPr>
                <w:rFonts w:ascii="Century Gothic" w:hAnsi="Century Gothic"/>
                <w:sz w:val="20"/>
                <w:szCs w:val="20"/>
              </w:rPr>
            </w:pPr>
            <w:r w:rsidRPr="00077386">
              <w:rPr>
                <w:rFonts w:ascii="Century Gothic" w:hAnsi="Century Gothic"/>
                <w:sz w:val="20"/>
                <w:szCs w:val="20"/>
              </w:rPr>
              <w:t>Analysis of progress through Early Learning Goals</w:t>
            </w:r>
          </w:p>
          <w:p w:rsidR="00DD25C1" w:rsidRPr="00CF6B71" w:rsidRDefault="00DD25C1" w:rsidP="00476FB5">
            <w:pPr>
              <w:rPr>
                <w:rFonts w:ascii="Century Gothic" w:hAnsi="Century Gothic"/>
                <w:sz w:val="20"/>
                <w:szCs w:val="20"/>
              </w:rPr>
            </w:pPr>
          </w:p>
        </w:tc>
        <w:tc>
          <w:tcPr>
            <w:tcW w:w="2409" w:type="dxa"/>
          </w:tcPr>
          <w:p w:rsidR="00E10B84" w:rsidRDefault="00E10B84" w:rsidP="00476FB5">
            <w:pPr>
              <w:rPr>
                <w:rFonts w:ascii="Century Gothic" w:hAnsi="Century Gothic"/>
                <w:b/>
                <w:sz w:val="20"/>
                <w:szCs w:val="20"/>
              </w:rPr>
            </w:pPr>
            <w:r w:rsidRPr="008E4CA4">
              <w:rPr>
                <w:rFonts w:ascii="Century Gothic" w:hAnsi="Century Gothic"/>
                <w:b/>
                <w:sz w:val="20"/>
                <w:szCs w:val="20"/>
                <w:highlight w:val="yellow"/>
              </w:rPr>
              <w:t>44/72 on target = 61%</w:t>
            </w:r>
          </w:p>
          <w:p w:rsidR="00461468" w:rsidRDefault="00461468" w:rsidP="00476FB5">
            <w:pPr>
              <w:rPr>
                <w:rFonts w:ascii="Century Gothic" w:hAnsi="Century Gothic"/>
                <w:b/>
                <w:sz w:val="20"/>
                <w:szCs w:val="20"/>
              </w:rPr>
            </w:pPr>
          </w:p>
          <w:p w:rsidR="00461468" w:rsidRDefault="00461468" w:rsidP="00476FB5">
            <w:pPr>
              <w:rPr>
                <w:rFonts w:ascii="Century Gothic" w:hAnsi="Century Gothic"/>
                <w:b/>
                <w:sz w:val="20"/>
                <w:szCs w:val="20"/>
              </w:rPr>
            </w:pPr>
          </w:p>
          <w:p w:rsidR="00461468" w:rsidRDefault="00461468" w:rsidP="00476FB5">
            <w:pPr>
              <w:rPr>
                <w:rFonts w:ascii="Century Gothic" w:hAnsi="Century Gothic"/>
                <w:b/>
                <w:sz w:val="20"/>
                <w:szCs w:val="20"/>
              </w:rPr>
            </w:pPr>
          </w:p>
          <w:p w:rsidR="00461468" w:rsidRPr="00CF6B71" w:rsidRDefault="00461468" w:rsidP="00476FB5">
            <w:pPr>
              <w:rPr>
                <w:rFonts w:ascii="Century Gothic" w:hAnsi="Century Gothic"/>
                <w:b/>
                <w:sz w:val="20"/>
                <w:szCs w:val="20"/>
              </w:rPr>
            </w:pPr>
          </w:p>
        </w:tc>
        <w:tc>
          <w:tcPr>
            <w:tcW w:w="2977" w:type="dxa"/>
          </w:tcPr>
          <w:p w:rsidR="00DD25C1" w:rsidRDefault="00DD25C1" w:rsidP="00476FB5">
            <w:pPr>
              <w:rPr>
                <w:rFonts w:ascii="Century Gothic" w:hAnsi="Century Gothic"/>
                <w:sz w:val="20"/>
                <w:szCs w:val="20"/>
              </w:rPr>
            </w:pPr>
          </w:p>
          <w:p w:rsidR="00DD25C1" w:rsidRDefault="00DD25C1" w:rsidP="00476FB5">
            <w:pPr>
              <w:rPr>
                <w:rFonts w:ascii="Century Gothic" w:hAnsi="Century Gothic"/>
                <w:sz w:val="20"/>
                <w:szCs w:val="20"/>
              </w:rPr>
            </w:pPr>
          </w:p>
          <w:p w:rsidR="00DD25C1" w:rsidRDefault="00DD25C1" w:rsidP="00476FB5">
            <w:pPr>
              <w:rPr>
                <w:rFonts w:ascii="Century Gothic" w:hAnsi="Century Gothic"/>
                <w:sz w:val="20"/>
                <w:szCs w:val="20"/>
              </w:rPr>
            </w:pPr>
          </w:p>
          <w:p w:rsidR="00DD25C1" w:rsidRDefault="00DD25C1" w:rsidP="00476FB5">
            <w:pPr>
              <w:rPr>
                <w:rFonts w:ascii="Century Gothic" w:hAnsi="Century Gothic"/>
                <w:sz w:val="20"/>
                <w:szCs w:val="20"/>
              </w:rPr>
            </w:pPr>
          </w:p>
          <w:p w:rsidR="00DD25C1" w:rsidRPr="00CF6B71" w:rsidRDefault="00DD25C1" w:rsidP="00476FB5">
            <w:pPr>
              <w:rPr>
                <w:rFonts w:ascii="Century Gothic" w:hAnsi="Century Gothic"/>
                <w:sz w:val="20"/>
                <w:szCs w:val="20"/>
              </w:rPr>
            </w:pPr>
          </w:p>
        </w:tc>
        <w:tc>
          <w:tcPr>
            <w:tcW w:w="2693" w:type="dxa"/>
          </w:tcPr>
          <w:p w:rsidR="00DD25C1" w:rsidRPr="00CF6B71" w:rsidRDefault="00DD25C1" w:rsidP="00476FB5">
            <w:pPr>
              <w:rPr>
                <w:rFonts w:ascii="Century Gothic" w:hAnsi="Century Gothic"/>
                <w:sz w:val="20"/>
                <w:szCs w:val="20"/>
              </w:rPr>
            </w:pPr>
          </w:p>
        </w:tc>
        <w:tc>
          <w:tcPr>
            <w:tcW w:w="2705" w:type="dxa"/>
            <w:vMerge w:val="restart"/>
          </w:tcPr>
          <w:p w:rsidR="00DD25C1" w:rsidRPr="00CF6B71" w:rsidRDefault="00DD25C1" w:rsidP="00476FB5">
            <w:pPr>
              <w:rPr>
                <w:rFonts w:ascii="Century Gothic" w:hAnsi="Century Gothic"/>
                <w:sz w:val="20"/>
                <w:szCs w:val="20"/>
              </w:rPr>
            </w:pPr>
          </w:p>
        </w:tc>
      </w:tr>
      <w:tr w:rsidR="00DD25C1" w:rsidRPr="004205D7" w:rsidTr="00303D94">
        <w:trPr>
          <w:trHeight w:val="319"/>
        </w:trPr>
        <w:tc>
          <w:tcPr>
            <w:tcW w:w="3256" w:type="dxa"/>
            <w:vMerge/>
          </w:tcPr>
          <w:p w:rsidR="00DD25C1" w:rsidRPr="00A55E0D" w:rsidRDefault="00DD25C1" w:rsidP="00DD25C1">
            <w:pPr>
              <w:rPr>
                <w:rFonts w:ascii="Century Gothic" w:hAnsi="Century Gothic"/>
                <w:sz w:val="20"/>
                <w:szCs w:val="20"/>
              </w:rPr>
            </w:pPr>
          </w:p>
        </w:tc>
        <w:tc>
          <w:tcPr>
            <w:tcW w:w="1701" w:type="dxa"/>
            <w:vMerge/>
          </w:tcPr>
          <w:p w:rsidR="00DD25C1" w:rsidRPr="00077386" w:rsidRDefault="00DD25C1" w:rsidP="00DD25C1">
            <w:pPr>
              <w:rPr>
                <w:rFonts w:ascii="Century Gothic" w:hAnsi="Century Gothic"/>
                <w:sz w:val="20"/>
                <w:szCs w:val="20"/>
              </w:rPr>
            </w:pPr>
          </w:p>
        </w:tc>
        <w:tc>
          <w:tcPr>
            <w:tcW w:w="2409" w:type="dxa"/>
          </w:tcPr>
          <w:p w:rsidR="00DD25C1" w:rsidRPr="00CF6B71" w:rsidRDefault="00DD25C1" w:rsidP="00303D94">
            <w:pPr>
              <w:rPr>
                <w:rFonts w:ascii="Century Gothic" w:hAnsi="Century Gothic"/>
                <w:b/>
                <w:sz w:val="20"/>
                <w:szCs w:val="20"/>
              </w:rPr>
            </w:pPr>
            <w:r>
              <w:rPr>
                <w:rFonts w:ascii="Century Gothic" w:hAnsi="Century Gothic"/>
                <w:b/>
                <w:sz w:val="20"/>
                <w:szCs w:val="20"/>
              </w:rPr>
              <w:t>Actions:</w:t>
            </w:r>
          </w:p>
        </w:tc>
        <w:tc>
          <w:tcPr>
            <w:tcW w:w="2977" w:type="dxa"/>
          </w:tcPr>
          <w:p w:rsidR="00DD25C1" w:rsidRPr="001F14E5" w:rsidRDefault="00DD25C1" w:rsidP="00DD25C1">
            <w:pPr>
              <w:rPr>
                <w:rFonts w:ascii="Century Gothic" w:hAnsi="Century Gothic"/>
                <w:b/>
                <w:sz w:val="20"/>
                <w:szCs w:val="20"/>
              </w:rPr>
            </w:pPr>
            <w:r w:rsidRPr="001F14E5">
              <w:rPr>
                <w:rFonts w:ascii="Century Gothic" w:hAnsi="Century Gothic"/>
                <w:b/>
                <w:sz w:val="20"/>
                <w:szCs w:val="20"/>
              </w:rPr>
              <w:t>Actions:</w:t>
            </w:r>
          </w:p>
        </w:tc>
        <w:tc>
          <w:tcPr>
            <w:tcW w:w="2693" w:type="dxa"/>
          </w:tcPr>
          <w:p w:rsidR="00DD25C1" w:rsidRPr="001F14E5" w:rsidRDefault="00DD25C1" w:rsidP="00DD25C1">
            <w:pPr>
              <w:rPr>
                <w:rFonts w:ascii="Century Gothic" w:hAnsi="Century Gothic"/>
                <w:b/>
                <w:sz w:val="20"/>
                <w:szCs w:val="20"/>
              </w:rPr>
            </w:pPr>
            <w:r w:rsidRPr="001F14E5">
              <w:rPr>
                <w:rFonts w:ascii="Century Gothic" w:hAnsi="Century Gothic"/>
                <w:b/>
                <w:sz w:val="20"/>
                <w:szCs w:val="20"/>
              </w:rPr>
              <w:t>Actions:</w:t>
            </w:r>
          </w:p>
        </w:tc>
        <w:tc>
          <w:tcPr>
            <w:tcW w:w="2705" w:type="dxa"/>
            <w:vMerge/>
          </w:tcPr>
          <w:p w:rsidR="00DD25C1" w:rsidRPr="00CF6B71" w:rsidRDefault="00DD25C1" w:rsidP="00DD25C1">
            <w:pPr>
              <w:rPr>
                <w:rFonts w:ascii="Century Gothic" w:hAnsi="Century Gothic"/>
                <w:sz w:val="20"/>
                <w:szCs w:val="20"/>
              </w:rPr>
            </w:pPr>
          </w:p>
        </w:tc>
      </w:tr>
      <w:tr w:rsidR="00DD25C1" w:rsidRPr="004205D7" w:rsidTr="007E1168">
        <w:trPr>
          <w:trHeight w:val="411"/>
        </w:trPr>
        <w:tc>
          <w:tcPr>
            <w:tcW w:w="3256" w:type="dxa"/>
            <w:vMerge/>
          </w:tcPr>
          <w:p w:rsidR="00DD25C1" w:rsidRPr="00CF6B71" w:rsidRDefault="00DD25C1" w:rsidP="00DD25C1">
            <w:pPr>
              <w:rPr>
                <w:rFonts w:ascii="Century Gothic" w:hAnsi="Century Gothic"/>
                <w:sz w:val="20"/>
                <w:szCs w:val="20"/>
              </w:rPr>
            </w:pPr>
          </w:p>
        </w:tc>
        <w:tc>
          <w:tcPr>
            <w:tcW w:w="1701" w:type="dxa"/>
            <w:vMerge/>
          </w:tcPr>
          <w:p w:rsidR="00DD25C1" w:rsidRPr="00CF6B71" w:rsidRDefault="00DD25C1" w:rsidP="00DD25C1">
            <w:pPr>
              <w:rPr>
                <w:rFonts w:ascii="Century Gothic" w:hAnsi="Century Gothic"/>
                <w:sz w:val="20"/>
                <w:szCs w:val="20"/>
              </w:rPr>
            </w:pPr>
          </w:p>
        </w:tc>
        <w:tc>
          <w:tcPr>
            <w:tcW w:w="2409" w:type="dxa"/>
          </w:tcPr>
          <w:p w:rsidR="00DD25C1" w:rsidRDefault="00E10B84" w:rsidP="00DD25C1">
            <w:pPr>
              <w:rPr>
                <w:rFonts w:ascii="Century Gothic" w:hAnsi="Century Gothic"/>
                <w:b/>
                <w:sz w:val="20"/>
                <w:szCs w:val="20"/>
              </w:rPr>
            </w:pPr>
            <w:r>
              <w:rPr>
                <w:rFonts w:ascii="Century Gothic" w:hAnsi="Century Gothic"/>
                <w:b/>
                <w:sz w:val="20"/>
                <w:szCs w:val="20"/>
              </w:rPr>
              <w:t>FS to identify pupils to support and accelerate progress</w:t>
            </w:r>
          </w:p>
          <w:p w:rsidR="00DD25C1" w:rsidRDefault="00DD25C1" w:rsidP="00DD25C1">
            <w:pPr>
              <w:rPr>
                <w:rFonts w:ascii="Century Gothic" w:hAnsi="Century Gothic"/>
                <w:b/>
                <w:sz w:val="20"/>
                <w:szCs w:val="20"/>
              </w:rPr>
            </w:pPr>
          </w:p>
          <w:p w:rsidR="002D75B3" w:rsidRDefault="002D75B3" w:rsidP="00DD25C1">
            <w:pPr>
              <w:rPr>
                <w:rFonts w:ascii="Century Gothic" w:hAnsi="Century Gothic"/>
                <w:b/>
                <w:sz w:val="20"/>
                <w:szCs w:val="20"/>
              </w:rPr>
            </w:pPr>
          </w:p>
          <w:p w:rsidR="00DD25C1" w:rsidRDefault="00DD25C1" w:rsidP="00DD25C1">
            <w:pPr>
              <w:rPr>
                <w:rFonts w:ascii="Century Gothic" w:hAnsi="Century Gothic"/>
                <w:b/>
                <w:sz w:val="20"/>
                <w:szCs w:val="20"/>
              </w:rPr>
            </w:pPr>
          </w:p>
          <w:p w:rsidR="00DD25C1" w:rsidRDefault="00DD25C1" w:rsidP="00DD25C1">
            <w:pPr>
              <w:rPr>
                <w:rFonts w:ascii="Century Gothic" w:hAnsi="Century Gothic"/>
                <w:b/>
                <w:sz w:val="20"/>
                <w:szCs w:val="20"/>
              </w:rPr>
            </w:pPr>
          </w:p>
          <w:p w:rsidR="00DD25C1" w:rsidRDefault="00DD25C1" w:rsidP="00DD25C1">
            <w:pPr>
              <w:rPr>
                <w:rFonts w:ascii="Century Gothic" w:hAnsi="Century Gothic"/>
                <w:b/>
                <w:sz w:val="20"/>
                <w:szCs w:val="20"/>
              </w:rPr>
            </w:pPr>
          </w:p>
          <w:p w:rsidR="00DD25C1" w:rsidRDefault="00DD25C1" w:rsidP="00DD25C1">
            <w:pPr>
              <w:rPr>
                <w:rFonts w:ascii="Century Gothic" w:hAnsi="Century Gothic"/>
                <w:b/>
                <w:sz w:val="20"/>
                <w:szCs w:val="20"/>
              </w:rPr>
            </w:pPr>
          </w:p>
          <w:p w:rsidR="00DD25C1" w:rsidRPr="00CF6B71" w:rsidRDefault="00DD25C1" w:rsidP="00DD25C1">
            <w:pPr>
              <w:rPr>
                <w:rFonts w:ascii="Century Gothic" w:hAnsi="Century Gothic"/>
                <w:b/>
                <w:sz w:val="20"/>
                <w:szCs w:val="20"/>
              </w:rPr>
            </w:pPr>
          </w:p>
        </w:tc>
        <w:tc>
          <w:tcPr>
            <w:tcW w:w="2977" w:type="dxa"/>
          </w:tcPr>
          <w:p w:rsidR="00DD25C1" w:rsidRPr="001F14E5" w:rsidRDefault="00DD25C1" w:rsidP="00DD25C1">
            <w:pPr>
              <w:rPr>
                <w:rFonts w:ascii="Century Gothic" w:hAnsi="Century Gothic"/>
                <w:b/>
                <w:sz w:val="20"/>
                <w:szCs w:val="20"/>
              </w:rPr>
            </w:pPr>
          </w:p>
        </w:tc>
        <w:tc>
          <w:tcPr>
            <w:tcW w:w="2693" w:type="dxa"/>
          </w:tcPr>
          <w:p w:rsidR="00DD25C1" w:rsidRPr="001F14E5" w:rsidRDefault="00DD25C1" w:rsidP="00DD25C1">
            <w:pPr>
              <w:rPr>
                <w:rFonts w:ascii="Century Gothic" w:hAnsi="Century Gothic"/>
                <w:b/>
                <w:sz w:val="20"/>
                <w:szCs w:val="20"/>
              </w:rPr>
            </w:pPr>
          </w:p>
        </w:tc>
        <w:tc>
          <w:tcPr>
            <w:tcW w:w="2705" w:type="dxa"/>
            <w:vMerge/>
          </w:tcPr>
          <w:p w:rsidR="00DD25C1" w:rsidRPr="00CF6B71" w:rsidRDefault="00DD25C1" w:rsidP="00DD25C1">
            <w:pPr>
              <w:rPr>
                <w:rFonts w:ascii="Century Gothic" w:hAnsi="Century Gothic"/>
                <w:sz w:val="20"/>
                <w:szCs w:val="20"/>
              </w:rPr>
            </w:pPr>
          </w:p>
        </w:tc>
      </w:tr>
    </w:tbl>
    <w:p w:rsidR="00881427" w:rsidRDefault="00881427">
      <w:r>
        <w:br w:type="page"/>
      </w:r>
    </w:p>
    <w:tbl>
      <w:tblPr>
        <w:tblStyle w:val="TableGrid"/>
        <w:tblpPr w:leftFromText="180" w:rightFromText="180" w:vertAnchor="page" w:horzAnchor="margin" w:tblpXSpec="center" w:tblpY="721"/>
        <w:tblW w:w="15741" w:type="dxa"/>
        <w:tblLayout w:type="fixed"/>
        <w:tblLook w:val="04A0" w:firstRow="1" w:lastRow="0" w:firstColumn="1" w:lastColumn="0" w:noHBand="0" w:noVBand="1"/>
      </w:tblPr>
      <w:tblGrid>
        <w:gridCol w:w="3256"/>
        <w:gridCol w:w="1701"/>
        <w:gridCol w:w="2409"/>
        <w:gridCol w:w="2977"/>
        <w:gridCol w:w="2693"/>
        <w:gridCol w:w="2705"/>
      </w:tblGrid>
      <w:tr w:rsidR="00513A5B" w:rsidRPr="004205D7" w:rsidTr="004723C6">
        <w:trPr>
          <w:trHeight w:val="1738"/>
        </w:trPr>
        <w:tc>
          <w:tcPr>
            <w:tcW w:w="3256" w:type="dxa"/>
            <w:vMerge w:val="restart"/>
          </w:tcPr>
          <w:p w:rsidR="00513A5B" w:rsidRDefault="00513A5B" w:rsidP="004555E6">
            <w:pPr>
              <w:rPr>
                <w:rFonts w:ascii="Century Gothic" w:hAnsi="Century Gothic"/>
                <w:sz w:val="20"/>
                <w:szCs w:val="20"/>
              </w:rPr>
            </w:pPr>
            <w:r w:rsidRPr="00E825D8">
              <w:rPr>
                <w:rFonts w:ascii="Century Gothic" w:hAnsi="Century Gothic"/>
                <w:sz w:val="20"/>
                <w:szCs w:val="20"/>
              </w:rPr>
              <w:lastRenderedPageBreak/>
              <w:t>To i</w:t>
            </w:r>
            <w:r>
              <w:rPr>
                <w:rFonts w:ascii="Century Gothic" w:hAnsi="Century Gothic"/>
                <w:sz w:val="20"/>
                <w:szCs w:val="20"/>
              </w:rPr>
              <w:t xml:space="preserve">mprove levels of </w:t>
            </w:r>
            <w:r w:rsidRPr="00E825D8">
              <w:rPr>
                <w:rFonts w:ascii="Century Gothic" w:hAnsi="Century Gothic"/>
                <w:sz w:val="20"/>
                <w:szCs w:val="20"/>
              </w:rPr>
              <w:t xml:space="preserve">progress in writing </w:t>
            </w:r>
            <w:r>
              <w:rPr>
                <w:rFonts w:ascii="Century Gothic" w:hAnsi="Century Gothic"/>
                <w:sz w:val="20"/>
                <w:szCs w:val="20"/>
              </w:rPr>
              <w:t>in order to raise attainment</w:t>
            </w:r>
          </w:p>
          <w:tbl>
            <w:tblPr>
              <w:tblStyle w:val="TableGrid"/>
              <w:tblW w:w="0" w:type="auto"/>
              <w:tblLayout w:type="fixed"/>
              <w:tblLook w:val="04A0" w:firstRow="1" w:lastRow="0" w:firstColumn="1" w:lastColumn="0" w:noHBand="0" w:noVBand="1"/>
            </w:tblPr>
            <w:tblGrid>
              <w:gridCol w:w="982"/>
              <w:gridCol w:w="983"/>
              <w:gridCol w:w="983"/>
            </w:tblGrid>
            <w:tr w:rsidR="00513A5B" w:rsidRPr="00E06A58" w:rsidTr="009879B2">
              <w:tc>
                <w:tcPr>
                  <w:tcW w:w="2948" w:type="dxa"/>
                  <w:gridSpan w:val="3"/>
                </w:tcPr>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based on same cohort from one academic year to the next</w:t>
                  </w:r>
                </w:p>
              </w:tc>
            </w:tr>
            <w:tr w:rsidR="00513A5B" w:rsidRPr="00E06A58" w:rsidTr="009879B2">
              <w:tc>
                <w:tcPr>
                  <w:tcW w:w="982" w:type="dxa"/>
                </w:tcPr>
                <w:p w:rsidR="00513A5B" w:rsidRDefault="00513A5B" w:rsidP="008D3D69">
                  <w:pPr>
                    <w:framePr w:hSpace="180" w:wrap="around" w:vAnchor="page" w:hAnchor="margin" w:xAlign="center" w:y="721"/>
                    <w:rPr>
                      <w:rFonts w:ascii="Century Gothic" w:hAnsi="Century Gothic"/>
                      <w:b/>
                      <w:sz w:val="18"/>
                      <w:szCs w:val="20"/>
                    </w:rPr>
                  </w:pPr>
                  <w:r w:rsidRPr="00077386">
                    <w:rPr>
                      <w:rFonts w:ascii="Century Gothic" w:hAnsi="Century Gothic"/>
                      <w:b/>
                      <w:sz w:val="18"/>
                      <w:szCs w:val="20"/>
                    </w:rPr>
                    <w:t xml:space="preserve">Year </w:t>
                  </w:r>
                  <w:proofErr w:type="spellStart"/>
                  <w:r w:rsidRPr="00077386">
                    <w:rPr>
                      <w:rFonts w:ascii="Century Gothic" w:hAnsi="Century Gothic"/>
                      <w:b/>
                      <w:sz w:val="18"/>
                      <w:szCs w:val="20"/>
                    </w:rPr>
                    <w:t>Gp</w:t>
                  </w:r>
                  <w:proofErr w:type="spellEnd"/>
                </w:p>
                <w:p w:rsidR="00513A5B" w:rsidRPr="00077386" w:rsidRDefault="00513A5B" w:rsidP="008D3D69">
                  <w:pPr>
                    <w:framePr w:hSpace="180" w:wrap="around" w:vAnchor="page" w:hAnchor="margin" w:xAlign="center" w:y="721"/>
                    <w:rPr>
                      <w:rFonts w:ascii="Century Gothic" w:hAnsi="Century Gothic"/>
                      <w:b/>
                      <w:sz w:val="20"/>
                      <w:szCs w:val="20"/>
                    </w:rPr>
                  </w:pPr>
                  <w:r>
                    <w:rPr>
                      <w:rFonts w:ascii="Century Gothic" w:hAnsi="Century Gothic"/>
                      <w:b/>
                      <w:sz w:val="18"/>
                      <w:szCs w:val="20"/>
                    </w:rPr>
                    <w:t>2017-18</w:t>
                  </w:r>
                </w:p>
              </w:tc>
              <w:tc>
                <w:tcPr>
                  <w:tcW w:w="983" w:type="dxa"/>
                </w:tcPr>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2016-17</w:t>
                  </w:r>
                </w:p>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ARE %</w:t>
                  </w:r>
                </w:p>
              </w:tc>
              <w:tc>
                <w:tcPr>
                  <w:tcW w:w="983" w:type="dxa"/>
                </w:tcPr>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2017-18</w:t>
                  </w:r>
                </w:p>
                <w:p w:rsidR="00513A5B" w:rsidRPr="00077386" w:rsidRDefault="00513A5B" w:rsidP="008D3D69">
                  <w:pPr>
                    <w:framePr w:hSpace="180" w:wrap="around" w:vAnchor="page" w:hAnchor="margin" w:xAlign="center" w:y="721"/>
                    <w:rPr>
                      <w:rFonts w:ascii="Century Gothic" w:hAnsi="Century Gothic"/>
                      <w:b/>
                      <w:sz w:val="20"/>
                      <w:szCs w:val="20"/>
                    </w:rPr>
                  </w:pPr>
                  <w:r w:rsidRPr="00077386">
                    <w:rPr>
                      <w:rFonts w:ascii="Century Gothic" w:hAnsi="Century Gothic"/>
                      <w:b/>
                      <w:sz w:val="20"/>
                      <w:szCs w:val="20"/>
                    </w:rPr>
                    <w:t>Target ARE %</w:t>
                  </w:r>
                </w:p>
              </w:tc>
            </w:tr>
            <w:tr w:rsidR="00513A5B" w:rsidRPr="00E06A58" w:rsidTr="009879B2">
              <w:tc>
                <w:tcPr>
                  <w:tcW w:w="982"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1</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68%</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62%</w:t>
                  </w:r>
                </w:p>
              </w:tc>
            </w:tr>
            <w:tr w:rsidR="00513A5B" w:rsidRPr="00E06A58" w:rsidTr="009879B2">
              <w:tc>
                <w:tcPr>
                  <w:tcW w:w="982"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2</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69%</w:t>
                  </w:r>
                </w:p>
              </w:tc>
              <w:tc>
                <w:tcPr>
                  <w:tcW w:w="983" w:type="dxa"/>
                </w:tcPr>
                <w:p w:rsidR="00513A5B" w:rsidRPr="00077386" w:rsidRDefault="003F21EF" w:rsidP="008D3D69">
                  <w:pPr>
                    <w:framePr w:hSpace="180" w:wrap="around" w:vAnchor="page" w:hAnchor="margin" w:xAlign="center" w:y="721"/>
                    <w:rPr>
                      <w:rFonts w:ascii="Century Gothic" w:hAnsi="Century Gothic"/>
                      <w:sz w:val="20"/>
                      <w:szCs w:val="20"/>
                    </w:rPr>
                  </w:pPr>
                  <w:r w:rsidRPr="003F21EF">
                    <w:rPr>
                      <w:rFonts w:ascii="Century Gothic" w:hAnsi="Century Gothic"/>
                      <w:sz w:val="20"/>
                      <w:szCs w:val="20"/>
                    </w:rPr>
                    <w:t>57</w:t>
                  </w:r>
                  <w:r w:rsidR="00513A5B" w:rsidRPr="003F21EF">
                    <w:rPr>
                      <w:rFonts w:ascii="Century Gothic" w:hAnsi="Century Gothic"/>
                      <w:sz w:val="20"/>
                      <w:szCs w:val="20"/>
                    </w:rPr>
                    <w:t>%</w:t>
                  </w:r>
                </w:p>
              </w:tc>
            </w:tr>
            <w:tr w:rsidR="00513A5B" w:rsidRPr="00E06A58" w:rsidTr="009879B2">
              <w:tc>
                <w:tcPr>
                  <w:tcW w:w="982"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3</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52%</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60%</w:t>
                  </w:r>
                </w:p>
              </w:tc>
            </w:tr>
            <w:tr w:rsidR="00513A5B" w:rsidTr="009879B2">
              <w:tc>
                <w:tcPr>
                  <w:tcW w:w="982"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4</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58%</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64%</w:t>
                  </w:r>
                </w:p>
              </w:tc>
            </w:tr>
            <w:tr w:rsidR="00513A5B" w:rsidTr="009879B2">
              <w:tc>
                <w:tcPr>
                  <w:tcW w:w="982"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5</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54%</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62%</w:t>
                  </w:r>
                </w:p>
              </w:tc>
            </w:tr>
            <w:tr w:rsidR="00513A5B" w:rsidTr="009879B2">
              <w:tc>
                <w:tcPr>
                  <w:tcW w:w="982"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Year 6</w:t>
                  </w:r>
                </w:p>
              </w:tc>
              <w:tc>
                <w:tcPr>
                  <w:tcW w:w="983" w:type="dxa"/>
                </w:tcPr>
                <w:p w:rsidR="00513A5B" w:rsidRPr="00077386" w:rsidRDefault="00513A5B" w:rsidP="008D3D69">
                  <w:pPr>
                    <w:framePr w:hSpace="180" w:wrap="around" w:vAnchor="page" w:hAnchor="margin" w:xAlign="center" w:y="721"/>
                    <w:rPr>
                      <w:rFonts w:ascii="Century Gothic" w:hAnsi="Century Gothic"/>
                      <w:sz w:val="20"/>
                      <w:szCs w:val="20"/>
                    </w:rPr>
                  </w:pPr>
                  <w:r w:rsidRPr="00077386">
                    <w:rPr>
                      <w:rFonts w:ascii="Century Gothic" w:hAnsi="Century Gothic"/>
                      <w:sz w:val="20"/>
                      <w:szCs w:val="20"/>
                    </w:rPr>
                    <w:t>57%</w:t>
                  </w:r>
                </w:p>
              </w:tc>
              <w:tc>
                <w:tcPr>
                  <w:tcW w:w="983" w:type="dxa"/>
                </w:tcPr>
                <w:p w:rsidR="00513A5B" w:rsidRPr="00077386" w:rsidRDefault="003F21EF" w:rsidP="008D3D69">
                  <w:pPr>
                    <w:framePr w:hSpace="180" w:wrap="around" w:vAnchor="page" w:hAnchor="margin" w:xAlign="center" w:y="721"/>
                    <w:rPr>
                      <w:rFonts w:ascii="Century Gothic" w:hAnsi="Century Gothic"/>
                      <w:sz w:val="20"/>
                      <w:szCs w:val="20"/>
                    </w:rPr>
                  </w:pPr>
                  <w:r w:rsidRPr="003F21EF">
                    <w:rPr>
                      <w:rFonts w:ascii="Century Gothic" w:hAnsi="Century Gothic"/>
                      <w:sz w:val="20"/>
                      <w:szCs w:val="20"/>
                    </w:rPr>
                    <w:t>60</w:t>
                  </w:r>
                  <w:r w:rsidR="00513A5B" w:rsidRPr="003F21EF">
                    <w:rPr>
                      <w:rFonts w:ascii="Century Gothic" w:hAnsi="Century Gothic"/>
                      <w:sz w:val="20"/>
                      <w:szCs w:val="20"/>
                    </w:rPr>
                    <w:t>%</w:t>
                  </w:r>
                </w:p>
              </w:tc>
            </w:tr>
          </w:tbl>
          <w:p w:rsidR="00513A5B" w:rsidRPr="00CF6B71" w:rsidRDefault="00513A5B" w:rsidP="00476FB5">
            <w:pPr>
              <w:rPr>
                <w:rFonts w:ascii="Century Gothic" w:hAnsi="Century Gothic"/>
                <w:sz w:val="20"/>
                <w:szCs w:val="20"/>
              </w:rPr>
            </w:pPr>
          </w:p>
          <w:p w:rsidR="00513A5B" w:rsidRPr="00CF6B71" w:rsidRDefault="00513A5B" w:rsidP="00476FB5">
            <w:pPr>
              <w:rPr>
                <w:rFonts w:ascii="Century Gothic" w:hAnsi="Century Gothic"/>
                <w:sz w:val="20"/>
                <w:szCs w:val="20"/>
              </w:rPr>
            </w:pPr>
          </w:p>
          <w:p w:rsidR="00513A5B" w:rsidRPr="00CF6B71" w:rsidRDefault="00513A5B" w:rsidP="00476FB5">
            <w:pPr>
              <w:rPr>
                <w:rFonts w:ascii="Century Gothic" w:hAnsi="Century Gothic"/>
                <w:sz w:val="20"/>
                <w:szCs w:val="20"/>
              </w:rPr>
            </w:pPr>
          </w:p>
          <w:p w:rsidR="00513A5B" w:rsidRPr="00CF6B71" w:rsidRDefault="00513A5B" w:rsidP="00476FB5">
            <w:pPr>
              <w:rPr>
                <w:rFonts w:ascii="Century Gothic" w:hAnsi="Century Gothic"/>
                <w:sz w:val="20"/>
                <w:szCs w:val="20"/>
              </w:rPr>
            </w:pPr>
          </w:p>
          <w:p w:rsidR="00513A5B" w:rsidRPr="00CF6B71" w:rsidRDefault="00513A5B" w:rsidP="00476FB5">
            <w:pPr>
              <w:rPr>
                <w:rFonts w:ascii="Century Gothic" w:hAnsi="Century Gothic"/>
                <w:sz w:val="20"/>
                <w:szCs w:val="20"/>
              </w:rPr>
            </w:pPr>
          </w:p>
        </w:tc>
        <w:tc>
          <w:tcPr>
            <w:tcW w:w="1701" w:type="dxa"/>
            <w:vMerge w:val="restart"/>
          </w:tcPr>
          <w:p w:rsidR="00513A5B" w:rsidRPr="00CF6B71" w:rsidRDefault="00513A5B" w:rsidP="00476FB5">
            <w:pPr>
              <w:rPr>
                <w:rFonts w:ascii="Century Gothic" w:hAnsi="Century Gothic"/>
                <w:b/>
                <w:sz w:val="20"/>
                <w:szCs w:val="20"/>
              </w:rPr>
            </w:pPr>
          </w:p>
          <w:p w:rsidR="00513A5B" w:rsidRPr="00CF6B71" w:rsidRDefault="00513A5B" w:rsidP="009879B2">
            <w:pPr>
              <w:rPr>
                <w:rFonts w:ascii="Century Gothic" w:hAnsi="Century Gothic"/>
                <w:sz w:val="20"/>
                <w:szCs w:val="20"/>
              </w:rPr>
            </w:pPr>
            <w:r w:rsidRPr="00CF6B71">
              <w:rPr>
                <w:rFonts w:ascii="Century Gothic" w:hAnsi="Century Gothic"/>
                <w:sz w:val="20"/>
                <w:szCs w:val="20"/>
              </w:rPr>
              <w:t>Work scrutiny</w:t>
            </w:r>
          </w:p>
          <w:p w:rsidR="00513A5B" w:rsidRPr="00CF6B71" w:rsidRDefault="00513A5B" w:rsidP="009879B2">
            <w:pPr>
              <w:rPr>
                <w:rFonts w:ascii="Century Gothic" w:hAnsi="Century Gothic"/>
                <w:sz w:val="20"/>
                <w:szCs w:val="20"/>
              </w:rPr>
            </w:pPr>
            <w:r>
              <w:rPr>
                <w:rFonts w:ascii="Century Gothic" w:hAnsi="Century Gothic"/>
                <w:sz w:val="20"/>
                <w:szCs w:val="20"/>
              </w:rPr>
              <w:t xml:space="preserve">Half termly </w:t>
            </w:r>
            <w:r w:rsidRPr="00CF6B71">
              <w:rPr>
                <w:rFonts w:ascii="Century Gothic" w:hAnsi="Century Gothic"/>
                <w:sz w:val="20"/>
                <w:szCs w:val="20"/>
              </w:rPr>
              <w:t>Data</w:t>
            </w:r>
            <w:r>
              <w:rPr>
                <w:rFonts w:ascii="Century Gothic" w:hAnsi="Century Gothic"/>
                <w:sz w:val="20"/>
                <w:szCs w:val="20"/>
              </w:rPr>
              <w:t xml:space="preserve"> tracking</w:t>
            </w:r>
            <w:r w:rsidRPr="00CF6B71">
              <w:rPr>
                <w:rFonts w:ascii="Century Gothic" w:hAnsi="Century Gothic"/>
                <w:sz w:val="20"/>
                <w:szCs w:val="20"/>
              </w:rPr>
              <w:t>:</w:t>
            </w:r>
          </w:p>
          <w:p w:rsidR="00513A5B" w:rsidRPr="00CF6B71" w:rsidRDefault="001B6F8C" w:rsidP="009879B2">
            <w:pPr>
              <w:rPr>
                <w:rFonts w:ascii="Century Gothic" w:hAnsi="Century Gothic"/>
                <w:sz w:val="20"/>
                <w:szCs w:val="20"/>
              </w:rPr>
            </w:pPr>
            <w:hyperlink r:id="rId17" w:history="1">
              <w:r w:rsidR="00513A5B" w:rsidRPr="00CF6B71">
                <w:rPr>
                  <w:rStyle w:val="Hyperlink"/>
                  <w:rFonts w:ascii="Century Gothic" w:hAnsi="Century Gothic"/>
                  <w:sz w:val="20"/>
                  <w:szCs w:val="20"/>
                </w:rPr>
                <w:t>M:\SMT\FS &amp; KS1 data\2017-18\KS1 SATS predictions 2017-18.docx</w:t>
              </w:r>
            </w:hyperlink>
          </w:p>
          <w:p w:rsidR="00513A5B" w:rsidRPr="00CF6B71" w:rsidRDefault="00513A5B" w:rsidP="009879B2">
            <w:pPr>
              <w:rPr>
                <w:rFonts w:ascii="Century Gothic" w:hAnsi="Century Gothic"/>
                <w:sz w:val="20"/>
                <w:szCs w:val="20"/>
              </w:rPr>
            </w:pPr>
          </w:p>
          <w:p w:rsidR="00513A5B" w:rsidRPr="00CF6B71" w:rsidRDefault="001B6F8C" w:rsidP="009879B2">
            <w:pPr>
              <w:rPr>
                <w:rFonts w:ascii="Century Gothic" w:hAnsi="Century Gothic"/>
                <w:sz w:val="20"/>
                <w:szCs w:val="20"/>
              </w:rPr>
            </w:pPr>
            <w:hyperlink r:id="rId18" w:history="1">
              <w:r w:rsidR="00513A5B" w:rsidRPr="00CF6B71">
                <w:rPr>
                  <w:rStyle w:val="Hyperlink"/>
                  <w:rFonts w:ascii="Century Gothic" w:hAnsi="Century Gothic"/>
                  <w:sz w:val="20"/>
                  <w:szCs w:val="20"/>
                </w:rPr>
                <w:t>M:\SMT\KS2 data\2017-18\KS2 Predictions 2017-18.docx</w:t>
              </w:r>
            </w:hyperlink>
            <w:r w:rsidR="00513A5B" w:rsidRPr="00CF6B71">
              <w:rPr>
                <w:rFonts w:ascii="Century Gothic" w:hAnsi="Century Gothic"/>
                <w:sz w:val="20"/>
                <w:szCs w:val="20"/>
              </w:rPr>
              <w:t xml:space="preserve"> </w:t>
            </w:r>
          </w:p>
          <w:p w:rsidR="00513A5B" w:rsidRPr="00CF6B71" w:rsidRDefault="00513A5B" w:rsidP="00476FB5">
            <w:pPr>
              <w:rPr>
                <w:rFonts w:ascii="Century Gothic" w:hAnsi="Century Gothic"/>
                <w:b/>
                <w:sz w:val="20"/>
                <w:szCs w:val="20"/>
              </w:rPr>
            </w:pPr>
          </w:p>
          <w:p w:rsidR="00513A5B" w:rsidRPr="00CF6B71" w:rsidRDefault="00513A5B" w:rsidP="00476FB5">
            <w:pPr>
              <w:rPr>
                <w:rFonts w:ascii="Century Gothic" w:hAnsi="Century Gothic"/>
                <w:b/>
                <w:sz w:val="20"/>
                <w:szCs w:val="20"/>
              </w:rPr>
            </w:pPr>
          </w:p>
          <w:p w:rsidR="00513A5B" w:rsidRPr="00CF6B71" w:rsidRDefault="00513A5B" w:rsidP="00476FB5">
            <w:pPr>
              <w:rPr>
                <w:rFonts w:ascii="Century Gothic" w:hAnsi="Century Gothic"/>
                <w:b/>
                <w:sz w:val="20"/>
                <w:szCs w:val="20"/>
              </w:rPr>
            </w:pPr>
          </w:p>
          <w:p w:rsidR="00513A5B" w:rsidRPr="00CF6B71" w:rsidRDefault="00513A5B" w:rsidP="00476FB5">
            <w:pPr>
              <w:rPr>
                <w:rFonts w:ascii="Century Gothic" w:hAnsi="Century Gothic"/>
                <w:b/>
                <w:sz w:val="20"/>
                <w:szCs w:val="20"/>
              </w:rPr>
            </w:pPr>
          </w:p>
        </w:tc>
        <w:tc>
          <w:tcPr>
            <w:tcW w:w="2409" w:type="dxa"/>
          </w:tcPr>
          <w:p w:rsidR="00513A5B" w:rsidRDefault="009F673F" w:rsidP="00476FB5">
            <w:pPr>
              <w:rPr>
                <w:rFonts w:ascii="Century Gothic" w:hAnsi="Century Gothic"/>
                <w:b/>
                <w:sz w:val="20"/>
                <w:szCs w:val="20"/>
              </w:rPr>
            </w:pPr>
            <w:r w:rsidRPr="008E4CA4">
              <w:rPr>
                <w:rFonts w:ascii="Century Gothic" w:hAnsi="Century Gothic"/>
                <w:b/>
                <w:sz w:val="20"/>
                <w:szCs w:val="20"/>
                <w:highlight w:val="red"/>
              </w:rPr>
              <w:t xml:space="preserve">Year 1: </w:t>
            </w:r>
            <w:proofErr w:type="spellStart"/>
            <w:r w:rsidRPr="008E4CA4">
              <w:rPr>
                <w:rFonts w:ascii="Century Gothic" w:hAnsi="Century Gothic"/>
                <w:b/>
                <w:sz w:val="20"/>
                <w:szCs w:val="20"/>
                <w:highlight w:val="red"/>
              </w:rPr>
              <w:t>Otrack</w:t>
            </w:r>
            <w:proofErr w:type="spellEnd"/>
            <w:r w:rsidRPr="008E4CA4">
              <w:rPr>
                <w:rFonts w:ascii="Century Gothic" w:hAnsi="Century Gothic"/>
                <w:b/>
                <w:sz w:val="20"/>
                <w:szCs w:val="20"/>
                <w:highlight w:val="red"/>
              </w:rPr>
              <w:t xml:space="preserve"> 100% B</w:t>
            </w:r>
          </w:p>
          <w:p w:rsidR="009F673F" w:rsidRPr="008E4CA4" w:rsidRDefault="009F673F" w:rsidP="00476FB5">
            <w:pPr>
              <w:rPr>
                <w:rFonts w:ascii="Century Gothic" w:hAnsi="Century Gothic"/>
                <w:b/>
                <w:sz w:val="20"/>
                <w:szCs w:val="20"/>
                <w:highlight w:val="yellow"/>
              </w:rPr>
            </w:pPr>
            <w:r w:rsidRPr="008E4CA4">
              <w:rPr>
                <w:rFonts w:ascii="Century Gothic" w:hAnsi="Century Gothic"/>
                <w:b/>
                <w:sz w:val="20"/>
                <w:szCs w:val="20"/>
                <w:highlight w:val="yellow"/>
              </w:rPr>
              <w:t>Year 2: Predictions based on assessment October 48%</w:t>
            </w:r>
          </w:p>
          <w:p w:rsidR="009F673F" w:rsidRDefault="009F673F" w:rsidP="00476FB5">
            <w:pPr>
              <w:rPr>
                <w:rFonts w:ascii="Century Gothic" w:hAnsi="Century Gothic"/>
                <w:b/>
                <w:sz w:val="20"/>
                <w:szCs w:val="20"/>
              </w:rPr>
            </w:pPr>
            <w:r w:rsidRPr="008E4CA4">
              <w:rPr>
                <w:rFonts w:ascii="Century Gothic" w:hAnsi="Century Gothic"/>
                <w:b/>
                <w:sz w:val="20"/>
                <w:szCs w:val="20"/>
                <w:highlight w:val="yellow"/>
              </w:rPr>
              <w:t>January 52%</w:t>
            </w:r>
          </w:p>
          <w:p w:rsidR="009F673F" w:rsidRPr="008E4CA4" w:rsidRDefault="009F673F" w:rsidP="00476FB5">
            <w:pPr>
              <w:rPr>
                <w:rFonts w:ascii="Century Gothic" w:hAnsi="Century Gothic"/>
                <w:b/>
                <w:sz w:val="20"/>
                <w:szCs w:val="20"/>
                <w:highlight w:val="red"/>
              </w:rPr>
            </w:pPr>
            <w:r w:rsidRPr="008E4CA4">
              <w:rPr>
                <w:rFonts w:ascii="Century Gothic" w:hAnsi="Century Gothic"/>
                <w:b/>
                <w:sz w:val="20"/>
                <w:szCs w:val="20"/>
                <w:highlight w:val="red"/>
              </w:rPr>
              <w:t>Year 3: 100% B</w:t>
            </w:r>
          </w:p>
          <w:p w:rsidR="009F673F" w:rsidRPr="008E4CA4" w:rsidRDefault="009F673F" w:rsidP="00476FB5">
            <w:pPr>
              <w:rPr>
                <w:rFonts w:ascii="Century Gothic" w:hAnsi="Century Gothic"/>
                <w:b/>
                <w:sz w:val="20"/>
                <w:szCs w:val="20"/>
                <w:highlight w:val="red"/>
              </w:rPr>
            </w:pPr>
            <w:r w:rsidRPr="008E4CA4">
              <w:rPr>
                <w:rFonts w:ascii="Century Gothic" w:hAnsi="Century Gothic"/>
                <w:b/>
                <w:sz w:val="20"/>
                <w:szCs w:val="20"/>
                <w:highlight w:val="red"/>
              </w:rPr>
              <w:t xml:space="preserve">Year 4: </w:t>
            </w:r>
            <w:r w:rsidR="00201601" w:rsidRPr="008E4CA4">
              <w:rPr>
                <w:rFonts w:ascii="Century Gothic" w:hAnsi="Century Gothic"/>
                <w:b/>
                <w:sz w:val="20"/>
                <w:szCs w:val="20"/>
                <w:highlight w:val="red"/>
              </w:rPr>
              <w:t>92.3% B</w:t>
            </w:r>
          </w:p>
          <w:p w:rsidR="00201601" w:rsidRDefault="00201601" w:rsidP="00476FB5">
            <w:pPr>
              <w:rPr>
                <w:rFonts w:ascii="Century Gothic" w:hAnsi="Century Gothic"/>
                <w:b/>
                <w:sz w:val="20"/>
                <w:szCs w:val="20"/>
              </w:rPr>
            </w:pPr>
            <w:r w:rsidRPr="008E4CA4">
              <w:rPr>
                <w:rFonts w:ascii="Century Gothic" w:hAnsi="Century Gothic"/>
                <w:b/>
                <w:sz w:val="20"/>
                <w:szCs w:val="20"/>
                <w:highlight w:val="red"/>
              </w:rPr>
              <w:t xml:space="preserve">             7.7% W1</w:t>
            </w:r>
          </w:p>
          <w:p w:rsidR="009F673F" w:rsidRDefault="009F673F" w:rsidP="00476FB5">
            <w:pPr>
              <w:rPr>
                <w:rFonts w:ascii="Century Gothic" w:hAnsi="Century Gothic"/>
                <w:b/>
                <w:sz w:val="20"/>
                <w:szCs w:val="20"/>
              </w:rPr>
            </w:pPr>
            <w:r w:rsidRPr="008E4CA4">
              <w:rPr>
                <w:rFonts w:ascii="Century Gothic" w:hAnsi="Century Gothic"/>
                <w:b/>
                <w:sz w:val="20"/>
                <w:szCs w:val="20"/>
                <w:highlight w:val="red"/>
              </w:rPr>
              <w:t>Year 5:</w:t>
            </w:r>
            <w:r w:rsidR="00201601" w:rsidRPr="008E4CA4">
              <w:rPr>
                <w:rFonts w:ascii="Century Gothic" w:hAnsi="Century Gothic"/>
                <w:b/>
                <w:sz w:val="20"/>
                <w:szCs w:val="20"/>
                <w:highlight w:val="red"/>
              </w:rPr>
              <w:t xml:space="preserve"> 100% B</w:t>
            </w:r>
          </w:p>
          <w:p w:rsidR="009F673F" w:rsidRPr="008E4CA4" w:rsidRDefault="009F673F" w:rsidP="00476FB5">
            <w:pPr>
              <w:rPr>
                <w:rFonts w:ascii="Century Gothic" w:hAnsi="Century Gothic"/>
                <w:b/>
                <w:sz w:val="20"/>
                <w:szCs w:val="20"/>
                <w:highlight w:val="green"/>
              </w:rPr>
            </w:pPr>
            <w:r w:rsidRPr="008E4CA4">
              <w:rPr>
                <w:rFonts w:ascii="Century Gothic" w:hAnsi="Century Gothic"/>
                <w:b/>
                <w:sz w:val="20"/>
                <w:szCs w:val="20"/>
                <w:highlight w:val="green"/>
              </w:rPr>
              <w:t>Year 6:</w:t>
            </w:r>
            <w:r w:rsidR="00201601" w:rsidRPr="008E4CA4">
              <w:rPr>
                <w:rFonts w:ascii="Century Gothic" w:hAnsi="Century Gothic"/>
                <w:b/>
                <w:sz w:val="20"/>
                <w:szCs w:val="20"/>
                <w:highlight w:val="green"/>
              </w:rPr>
              <w:t xml:space="preserve"> Predictions based on assessment</w:t>
            </w:r>
          </w:p>
          <w:p w:rsidR="00201601" w:rsidRPr="008E4CA4" w:rsidRDefault="00201601" w:rsidP="00476FB5">
            <w:pPr>
              <w:rPr>
                <w:rFonts w:ascii="Century Gothic" w:hAnsi="Century Gothic"/>
                <w:b/>
                <w:sz w:val="20"/>
                <w:szCs w:val="20"/>
                <w:highlight w:val="green"/>
              </w:rPr>
            </w:pPr>
            <w:r w:rsidRPr="008E4CA4">
              <w:rPr>
                <w:rFonts w:ascii="Century Gothic" w:hAnsi="Century Gothic"/>
                <w:b/>
                <w:sz w:val="20"/>
                <w:szCs w:val="20"/>
                <w:highlight w:val="green"/>
              </w:rPr>
              <w:t>October 55%</w:t>
            </w:r>
          </w:p>
          <w:p w:rsidR="00513A5B" w:rsidRPr="00CF6B71" w:rsidRDefault="00201601" w:rsidP="00476FB5">
            <w:pPr>
              <w:rPr>
                <w:rFonts w:ascii="Century Gothic" w:hAnsi="Century Gothic"/>
                <w:b/>
                <w:sz w:val="20"/>
                <w:szCs w:val="20"/>
              </w:rPr>
            </w:pPr>
            <w:r w:rsidRPr="008E4CA4">
              <w:rPr>
                <w:rFonts w:ascii="Century Gothic" w:hAnsi="Century Gothic"/>
                <w:b/>
                <w:sz w:val="20"/>
                <w:szCs w:val="20"/>
                <w:highlight w:val="green"/>
              </w:rPr>
              <w:t>January 62%</w:t>
            </w:r>
          </w:p>
        </w:tc>
        <w:tc>
          <w:tcPr>
            <w:tcW w:w="2977" w:type="dxa"/>
          </w:tcPr>
          <w:p w:rsidR="00513A5B" w:rsidRPr="00CF6B71" w:rsidRDefault="00513A5B" w:rsidP="00476FB5">
            <w:pPr>
              <w:rPr>
                <w:rFonts w:ascii="Century Gothic" w:hAnsi="Century Gothic"/>
                <w:sz w:val="20"/>
                <w:szCs w:val="20"/>
              </w:rPr>
            </w:pPr>
          </w:p>
        </w:tc>
        <w:tc>
          <w:tcPr>
            <w:tcW w:w="2693" w:type="dxa"/>
          </w:tcPr>
          <w:p w:rsidR="00513A5B" w:rsidRPr="00CF6B71" w:rsidRDefault="00513A5B" w:rsidP="00476FB5">
            <w:pPr>
              <w:rPr>
                <w:rFonts w:ascii="Century Gothic" w:hAnsi="Century Gothic"/>
                <w:sz w:val="20"/>
                <w:szCs w:val="20"/>
              </w:rPr>
            </w:pPr>
          </w:p>
        </w:tc>
        <w:tc>
          <w:tcPr>
            <w:tcW w:w="2705" w:type="dxa"/>
            <w:vMerge w:val="restart"/>
          </w:tcPr>
          <w:p w:rsidR="00513A5B" w:rsidRPr="00CF6B71" w:rsidRDefault="00513A5B" w:rsidP="00476FB5">
            <w:pPr>
              <w:rPr>
                <w:rFonts w:ascii="Century Gothic" w:hAnsi="Century Gothic"/>
                <w:sz w:val="20"/>
                <w:szCs w:val="20"/>
              </w:rPr>
            </w:pPr>
          </w:p>
        </w:tc>
      </w:tr>
      <w:tr w:rsidR="00513A5B" w:rsidRPr="004205D7" w:rsidTr="00303D94">
        <w:trPr>
          <w:trHeight w:val="326"/>
        </w:trPr>
        <w:tc>
          <w:tcPr>
            <w:tcW w:w="3256" w:type="dxa"/>
            <w:vMerge/>
          </w:tcPr>
          <w:p w:rsidR="00513A5B" w:rsidRPr="00E825D8" w:rsidRDefault="00513A5B" w:rsidP="004555E6">
            <w:pPr>
              <w:rPr>
                <w:rFonts w:ascii="Century Gothic" w:hAnsi="Century Gothic"/>
                <w:sz w:val="20"/>
                <w:szCs w:val="20"/>
              </w:rPr>
            </w:pPr>
          </w:p>
        </w:tc>
        <w:tc>
          <w:tcPr>
            <w:tcW w:w="1701" w:type="dxa"/>
            <w:vMerge/>
          </w:tcPr>
          <w:p w:rsidR="00513A5B" w:rsidRPr="00A63C6C" w:rsidRDefault="00513A5B" w:rsidP="00476FB5">
            <w:pPr>
              <w:rPr>
                <w:rFonts w:ascii="Century Gothic" w:hAnsi="Century Gothic"/>
                <w:sz w:val="20"/>
                <w:szCs w:val="20"/>
              </w:rPr>
            </w:pPr>
          </w:p>
        </w:tc>
        <w:tc>
          <w:tcPr>
            <w:tcW w:w="2409" w:type="dxa"/>
          </w:tcPr>
          <w:p w:rsidR="00513A5B" w:rsidRPr="00CF6B71" w:rsidRDefault="00513A5B" w:rsidP="00476FB5">
            <w:pPr>
              <w:rPr>
                <w:rFonts w:ascii="Century Gothic" w:hAnsi="Century Gothic"/>
                <w:b/>
                <w:sz w:val="20"/>
                <w:szCs w:val="20"/>
              </w:rPr>
            </w:pPr>
            <w:r>
              <w:rPr>
                <w:rFonts w:ascii="Century Gothic" w:hAnsi="Century Gothic"/>
                <w:b/>
                <w:sz w:val="20"/>
                <w:szCs w:val="20"/>
              </w:rPr>
              <w:t>Actions:</w:t>
            </w:r>
          </w:p>
        </w:tc>
        <w:tc>
          <w:tcPr>
            <w:tcW w:w="2977" w:type="dxa"/>
          </w:tcPr>
          <w:p w:rsidR="00513A5B" w:rsidRPr="004723C6" w:rsidRDefault="00513A5B" w:rsidP="00476FB5">
            <w:pPr>
              <w:rPr>
                <w:rFonts w:ascii="Century Gothic" w:hAnsi="Century Gothic"/>
                <w:b/>
                <w:sz w:val="20"/>
                <w:szCs w:val="20"/>
              </w:rPr>
            </w:pPr>
            <w:r w:rsidRPr="004723C6">
              <w:rPr>
                <w:rFonts w:ascii="Century Gothic" w:hAnsi="Century Gothic"/>
                <w:b/>
                <w:sz w:val="20"/>
                <w:szCs w:val="20"/>
              </w:rPr>
              <w:t>Actions:</w:t>
            </w:r>
          </w:p>
        </w:tc>
        <w:tc>
          <w:tcPr>
            <w:tcW w:w="2693" w:type="dxa"/>
          </w:tcPr>
          <w:p w:rsidR="00513A5B" w:rsidRPr="004723C6" w:rsidRDefault="00513A5B" w:rsidP="00476FB5">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513A5B" w:rsidRPr="00CF6B71" w:rsidRDefault="00513A5B" w:rsidP="00476FB5">
            <w:pPr>
              <w:rPr>
                <w:rFonts w:ascii="Century Gothic" w:hAnsi="Century Gothic"/>
                <w:sz w:val="20"/>
                <w:szCs w:val="20"/>
              </w:rPr>
            </w:pPr>
          </w:p>
        </w:tc>
      </w:tr>
      <w:tr w:rsidR="00513A5B" w:rsidRPr="004205D7" w:rsidTr="004723C6">
        <w:trPr>
          <w:trHeight w:val="1737"/>
        </w:trPr>
        <w:tc>
          <w:tcPr>
            <w:tcW w:w="3256" w:type="dxa"/>
            <w:vMerge/>
          </w:tcPr>
          <w:p w:rsidR="00513A5B" w:rsidRPr="00E825D8" w:rsidRDefault="00513A5B" w:rsidP="004555E6">
            <w:pPr>
              <w:rPr>
                <w:rFonts w:ascii="Century Gothic" w:hAnsi="Century Gothic"/>
                <w:sz w:val="20"/>
                <w:szCs w:val="20"/>
              </w:rPr>
            </w:pPr>
          </w:p>
        </w:tc>
        <w:tc>
          <w:tcPr>
            <w:tcW w:w="1701" w:type="dxa"/>
            <w:vMerge/>
          </w:tcPr>
          <w:p w:rsidR="00513A5B" w:rsidRPr="00A63C6C" w:rsidRDefault="00513A5B" w:rsidP="00476FB5">
            <w:pPr>
              <w:rPr>
                <w:rFonts w:ascii="Century Gothic" w:hAnsi="Century Gothic"/>
                <w:sz w:val="20"/>
                <w:szCs w:val="20"/>
              </w:rPr>
            </w:pPr>
          </w:p>
        </w:tc>
        <w:tc>
          <w:tcPr>
            <w:tcW w:w="2409" w:type="dxa"/>
          </w:tcPr>
          <w:p w:rsidR="002D75B3" w:rsidRDefault="002D75B3" w:rsidP="002D75B3">
            <w:pPr>
              <w:rPr>
                <w:rFonts w:ascii="Century Gothic" w:hAnsi="Century Gothic"/>
                <w:b/>
                <w:sz w:val="20"/>
                <w:szCs w:val="20"/>
              </w:rPr>
            </w:pPr>
            <w:r>
              <w:rPr>
                <w:rFonts w:ascii="Century Gothic" w:hAnsi="Century Gothic"/>
                <w:b/>
                <w:sz w:val="20"/>
                <w:szCs w:val="20"/>
              </w:rPr>
              <w:t>Teachers to set half termly progress targets to allow more effective monitoring</w:t>
            </w:r>
          </w:p>
          <w:p w:rsidR="002D75B3" w:rsidRDefault="002D75B3" w:rsidP="00476FB5">
            <w:pPr>
              <w:rPr>
                <w:rFonts w:ascii="Century Gothic" w:hAnsi="Century Gothic"/>
                <w:b/>
                <w:sz w:val="20"/>
                <w:szCs w:val="20"/>
              </w:rPr>
            </w:pPr>
          </w:p>
          <w:p w:rsidR="002D75B3" w:rsidRDefault="007F44B7" w:rsidP="00476FB5">
            <w:pPr>
              <w:rPr>
                <w:rFonts w:ascii="Century Gothic" w:hAnsi="Century Gothic"/>
                <w:b/>
                <w:sz w:val="20"/>
                <w:szCs w:val="20"/>
              </w:rPr>
            </w:pPr>
            <w:r>
              <w:rPr>
                <w:rFonts w:ascii="Century Gothic" w:hAnsi="Century Gothic"/>
                <w:b/>
                <w:sz w:val="20"/>
                <w:szCs w:val="20"/>
              </w:rPr>
              <w:t xml:space="preserve">Year 2 to have collaborative internal and external </w:t>
            </w:r>
            <w:r w:rsidR="002D75B3">
              <w:rPr>
                <w:rFonts w:ascii="Century Gothic" w:hAnsi="Century Gothic"/>
                <w:b/>
                <w:sz w:val="20"/>
                <w:szCs w:val="20"/>
              </w:rPr>
              <w:t>moderation</w:t>
            </w:r>
          </w:p>
          <w:p w:rsidR="002D75B3" w:rsidRDefault="002D75B3" w:rsidP="00476FB5">
            <w:pPr>
              <w:rPr>
                <w:rFonts w:ascii="Century Gothic" w:hAnsi="Century Gothic"/>
                <w:b/>
                <w:sz w:val="20"/>
                <w:szCs w:val="20"/>
              </w:rPr>
            </w:pPr>
          </w:p>
          <w:p w:rsidR="00513A5B" w:rsidRDefault="00201601" w:rsidP="00476FB5">
            <w:pPr>
              <w:rPr>
                <w:rFonts w:ascii="Century Gothic" w:hAnsi="Century Gothic"/>
                <w:b/>
                <w:sz w:val="20"/>
                <w:szCs w:val="20"/>
              </w:rPr>
            </w:pPr>
            <w:r>
              <w:rPr>
                <w:rFonts w:ascii="Century Gothic" w:hAnsi="Century Gothic"/>
                <w:b/>
                <w:sz w:val="20"/>
                <w:szCs w:val="20"/>
              </w:rPr>
              <w:t xml:space="preserve">Ensure appropriate interventions </w:t>
            </w:r>
            <w:r w:rsidR="005A352E">
              <w:rPr>
                <w:rFonts w:ascii="Century Gothic" w:hAnsi="Century Gothic"/>
                <w:b/>
                <w:sz w:val="20"/>
                <w:szCs w:val="20"/>
              </w:rPr>
              <w:t>are taking place for targeted pupils</w:t>
            </w:r>
          </w:p>
          <w:p w:rsidR="002D75B3" w:rsidRPr="00CF6B71" w:rsidRDefault="002D75B3" w:rsidP="00476FB5">
            <w:pPr>
              <w:rPr>
                <w:rFonts w:ascii="Century Gothic" w:hAnsi="Century Gothic"/>
                <w:b/>
                <w:sz w:val="20"/>
                <w:szCs w:val="20"/>
              </w:rPr>
            </w:pPr>
          </w:p>
        </w:tc>
        <w:tc>
          <w:tcPr>
            <w:tcW w:w="2977" w:type="dxa"/>
          </w:tcPr>
          <w:p w:rsidR="00513A5B" w:rsidRPr="00CF6B71" w:rsidRDefault="00513A5B" w:rsidP="00476FB5">
            <w:pPr>
              <w:rPr>
                <w:rFonts w:ascii="Century Gothic" w:hAnsi="Century Gothic"/>
                <w:sz w:val="20"/>
                <w:szCs w:val="20"/>
              </w:rPr>
            </w:pPr>
          </w:p>
        </w:tc>
        <w:tc>
          <w:tcPr>
            <w:tcW w:w="2693" w:type="dxa"/>
          </w:tcPr>
          <w:p w:rsidR="00513A5B" w:rsidRPr="00CF6B71" w:rsidRDefault="00513A5B" w:rsidP="00476FB5">
            <w:pPr>
              <w:rPr>
                <w:rFonts w:ascii="Century Gothic" w:hAnsi="Century Gothic"/>
                <w:sz w:val="20"/>
                <w:szCs w:val="20"/>
              </w:rPr>
            </w:pPr>
          </w:p>
        </w:tc>
        <w:tc>
          <w:tcPr>
            <w:tcW w:w="2705" w:type="dxa"/>
            <w:vMerge/>
          </w:tcPr>
          <w:p w:rsidR="00513A5B" w:rsidRPr="00CF6B71" w:rsidRDefault="00513A5B" w:rsidP="00476FB5">
            <w:pPr>
              <w:rPr>
                <w:rFonts w:ascii="Century Gothic" w:hAnsi="Century Gothic"/>
                <w:sz w:val="20"/>
                <w:szCs w:val="20"/>
              </w:rPr>
            </w:pPr>
          </w:p>
        </w:tc>
      </w:tr>
      <w:tr w:rsidR="00513A5B" w:rsidRPr="004205D7" w:rsidTr="004723C6">
        <w:trPr>
          <w:trHeight w:val="429"/>
        </w:trPr>
        <w:tc>
          <w:tcPr>
            <w:tcW w:w="3256" w:type="dxa"/>
            <w:vMerge w:val="restart"/>
          </w:tcPr>
          <w:p w:rsidR="004E5510" w:rsidRPr="00E825D8" w:rsidRDefault="004E5510" w:rsidP="004E5510">
            <w:pPr>
              <w:rPr>
                <w:rFonts w:ascii="Century Gothic" w:hAnsi="Century Gothic"/>
                <w:sz w:val="20"/>
                <w:szCs w:val="20"/>
              </w:rPr>
            </w:pPr>
            <w:r>
              <w:rPr>
                <w:rFonts w:ascii="Century Gothic" w:hAnsi="Century Gothic"/>
                <w:sz w:val="20"/>
                <w:szCs w:val="20"/>
              </w:rPr>
              <w:t xml:space="preserve">In KS1 and KS2, raise attainment of Boys’ writing-July 2018: </w:t>
            </w:r>
          </w:p>
          <w:p w:rsidR="004E5510" w:rsidRPr="003C7AC7" w:rsidRDefault="004E5510" w:rsidP="004E5510">
            <w:pPr>
              <w:rPr>
                <w:rFonts w:ascii="Century Gothic" w:hAnsi="Century Gothic"/>
                <w:sz w:val="20"/>
                <w:szCs w:val="20"/>
              </w:rPr>
            </w:pPr>
            <w:r w:rsidRPr="003C7AC7">
              <w:rPr>
                <w:rFonts w:ascii="Century Gothic" w:hAnsi="Century Gothic"/>
                <w:sz w:val="20"/>
                <w:szCs w:val="20"/>
              </w:rPr>
              <w:t>KS2 : 55% target 2018</w:t>
            </w:r>
          </w:p>
          <w:p w:rsidR="004E5510" w:rsidRPr="00E825D8" w:rsidRDefault="004E5510" w:rsidP="004E5510">
            <w:pPr>
              <w:rPr>
                <w:rFonts w:ascii="Century Gothic" w:hAnsi="Century Gothic"/>
                <w:sz w:val="20"/>
                <w:szCs w:val="20"/>
              </w:rPr>
            </w:pPr>
            <w:r>
              <w:rPr>
                <w:rFonts w:ascii="Century Gothic" w:hAnsi="Century Gothic"/>
                <w:sz w:val="20"/>
                <w:szCs w:val="20"/>
              </w:rPr>
              <w:t>KS1 : 55% target 2018</w:t>
            </w:r>
          </w:p>
          <w:p w:rsidR="00513A5B" w:rsidRPr="00E825D8" w:rsidRDefault="00513A5B" w:rsidP="004555E6">
            <w:pPr>
              <w:rPr>
                <w:rFonts w:ascii="Century Gothic" w:hAnsi="Century Gothic"/>
                <w:sz w:val="20"/>
                <w:szCs w:val="20"/>
              </w:rPr>
            </w:pPr>
          </w:p>
          <w:p w:rsidR="00513A5B" w:rsidRPr="00CF6B71" w:rsidRDefault="00513A5B" w:rsidP="00476FB5">
            <w:pPr>
              <w:rPr>
                <w:rFonts w:ascii="Century Gothic" w:hAnsi="Century Gothic"/>
                <w:sz w:val="20"/>
                <w:szCs w:val="20"/>
              </w:rPr>
            </w:pPr>
          </w:p>
        </w:tc>
        <w:tc>
          <w:tcPr>
            <w:tcW w:w="1701" w:type="dxa"/>
            <w:vMerge w:val="restart"/>
          </w:tcPr>
          <w:p w:rsidR="00513A5B" w:rsidRPr="00CF6B71" w:rsidRDefault="00513A5B" w:rsidP="009879B2">
            <w:pPr>
              <w:rPr>
                <w:rFonts w:ascii="Century Gothic" w:hAnsi="Century Gothic"/>
                <w:sz w:val="20"/>
                <w:szCs w:val="20"/>
              </w:rPr>
            </w:pPr>
            <w:r w:rsidRPr="00CF6B71">
              <w:rPr>
                <w:rFonts w:ascii="Century Gothic" w:hAnsi="Century Gothic"/>
                <w:sz w:val="20"/>
                <w:szCs w:val="20"/>
              </w:rPr>
              <w:lastRenderedPageBreak/>
              <w:t>Work scrutiny</w:t>
            </w:r>
          </w:p>
          <w:p w:rsidR="00513A5B" w:rsidRPr="00CF6B71" w:rsidRDefault="00513A5B" w:rsidP="009879B2">
            <w:pPr>
              <w:rPr>
                <w:rFonts w:ascii="Century Gothic" w:hAnsi="Century Gothic"/>
                <w:sz w:val="20"/>
                <w:szCs w:val="20"/>
              </w:rPr>
            </w:pPr>
            <w:r>
              <w:rPr>
                <w:rFonts w:ascii="Century Gothic" w:hAnsi="Century Gothic"/>
                <w:sz w:val="20"/>
                <w:szCs w:val="20"/>
              </w:rPr>
              <w:t xml:space="preserve">Half termly </w:t>
            </w:r>
            <w:r w:rsidRPr="00CF6B71">
              <w:rPr>
                <w:rFonts w:ascii="Century Gothic" w:hAnsi="Century Gothic"/>
                <w:sz w:val="20"/>
                <w:szCs w:val="20"/>
              </w:rPr>
              <w:t>Data</w:t>
            </w:r>
            <w:r>
              <w:rPr>
                <w:rFonts w:ascii="Century Gothic" w:hAnsi="Century Gothic"/>
                <w:sz w:val="20"/>
                <w:szCs w:val="20"/>
              </w:rPr>
              <w:t xml:space="preserve"> tracking</w:t>
            </w:r>
            <w:r w:rsidRPr="00CF6B71">
              <w:rPr>
                <w:rFonts w:ascii="Century Gothic" w:hAnsi="Century Gothic"/>
                <w:sz w:val="20"/>
                <w:szCs w:val="20"/>
              </w:rPr>
              <w:t>:</w:t>
            </w:r>
          </w:p>
          <w:p w:rsidR="00513A5B" w:rsidRPr="00CF6B71" w:rsidRDefault="001B6F8C" w:rsidP="009879B2">
            <w:pPr>
              <w:rPr>
                <w:rFonts w:ascii="Century Gothic" w:hAnsi="Century Gothic"/>
                <w:sz w:val="20"/>
                <w:szCs w:val="20"/>
              </w:rPr>
            </w:pPr>
            <w:hyperlink r:id="rId19" w:history="1">
              <w:r w:rsidR="00513A5B" w:rsidRPr="00CF6B71">
                <w:rPr>
                  <w:rStyle w:val="Hyperlink"/>
                  <w:rFonts w:ascii="Century Gothic" w:hAnsi="Century Gothic"/>
                  <w:sz w:val="20"/>
                  <w:szCs w:val="20"/>
                </w:rPr>
                <w:t>M:\SMT\FS &amp; KS1 data\2017-</w:t>
              </w:r>
              <w:r w:rsidR="00513A5B" w:rsidRPr="00CF6B71">
                <w:rPr>
                  <w:rStyle w:val="Hyperlink"/>
                  <w:rFonts w:ascii="Century Gothic" w:hAnsi="Century Gothic"/>
                  <w:sz w:val="20"/>
                  <w:szCs w:val="20"/>
                </w:rPr>
                <w:lastRenderedPageBreak/>
                <w:t>18\KS1 SATS predictions 2017-18.docx</w:t>
              </w:r>
            </w:hyperlink>
          </w:p>
          <w:p w:rsidR="00513A5B" w:rsidRPr="00CF6B71" w:rsidRDefault="00513A5B" w:rsidP="009879B2">
            <w:pPr>
              <w:rPr>
                <w:rFonts w:ascii="Century Gothic" w:hAnsi="Century Gothic"/>
                <w:sz w:val="20"/>
                <w:szCs w:val="20"/>
              </w:rPr>
            </w:pPr>
          </w:p>
          <w:p w:rsidR="00513A5B" w:rsidRPr="00CF6B71" w:rsidRDefault="001B6F8C" w:rsidP="009879B2">
            <w:pPr>
              <w:rPr>
                <w:rFonts w:ascii="Century Gothic" w:hAnsi="Century Gothic"/>
                <w:sz w:val="20"/>
                <w:szCs w:val="20"/>
              </w:rPr>
            </w:pPr>
            <w:hyperlink r:id="rId20" w:history="1">
              <w:r w:rsidR="00513A5B" w:rsidRPr="00CF6B71">
                <w:rPr>
                  <w:rStyle w:val="Hyperlink"/>
                  <w:rFonts w:ascii="Century Gothic" w:hAnsi="Century Gothic"/>
                  <w:sz w:val="20"/>
                  <w:szCs w:val="20"/>
                </w:rPr>
                <w:t>M:\SMT\KS2 data\2017-18\KS2 Predictions 2017-18.docx</w:t>
              </w:r>
            </w:hyperlink>
            <w:r w:rsidR="00513A5B" w:rsidRPr="00CF6B71">
              <w:rPr>
                <w:rFonts w:ascii="Century Gothic" w:hAnsi="Century Gothic"/>
                <w:sz w:val="20"/>
                <w:szCs w:val="20"/>
              </w:rPr>
              <w:t xml:space="preserve"> </w:t>
            </w:r>
          </w:p>
          <w:p w:rsidR="00881427" w:rsidRPr="00A63C6C" w:rsidRDefault="00881427" w:rsidP="00476FB5">
            <w:pPr>
              <w:rPr>
                <w:rFonts w:ascii="Century Gothic" w:hAnsi="Century Gothic"/>
                <w:sz w:val="20"/>
                <w:szCs w:val="20"/>
              </w:rPr>
            </w:pPr>
          </w:p>
        </w:tc>
        <w:tc>
          <w:tcPr>
            <w:tcW w:w="2409" w:type="dxa"/>
          </w:tcPr>
          <w:p w:rsidR="00513A5B" w:rsidRPr="008E4CA4" w:rsidRDefault="00003C95" w:rsidP="00476FB5">
            <w:pPr>
              <w:rPr>
                <w:rFonts w:ascii="Century Gothic" w:hAnsi="Century Gothic"/>
                <w:b/>
                <w:sz w:val="20"/>
                <w:szCs w:val="20"/>
                <w:highlight w:val="yellow"/>
              </w:rPr>
            </w:pPr>
            <w:r w:rsidRPr="008E4CA4">
              <w:rPr>
                <w:rFonts w:ascii="Century Gothic" w:hAnsi="Century Gothic"/>
                <w:b/>
                <w:sz w:val="20"/>
                <w:szCs w:val="20"/>
                <w:highlight w:val="yellow"/>
              </w:rPr>
              <w:lastRenderedPageBreak/>
              <w:t>KS2: Predictions based on assessment:</w:t>
            </w:r>
          </w:p>
          <w:p w:rsidR="00003C95" w:rsidRDefault="00003C95" w:rsidP="00476FB5">
            <w:pPr>
              <w:rPr>
                <w:rFonts w:ascii="Century Gothic" w:hAnsi="Century Gothic"/>
                <w:b/>
                <w:sz w:val="20"/>
                <w:szCs w:val="20"/>
              </w:rPr>
            </w:pPr>
            <w:r w:rsidRPr="008E4CA4">
              <w:rPr>
                <w:rFonts w:ascii="Century Gothic" w:hAnsi="Century Gothic"/>
                <w:b/>
                <w:sz w:val="20"/>
                <w:szCs w:val="20"/>
                <w:highlight w:val="yellow"/>
              </w:rPr>
              <w:t>21/40 boys on target for ARE = 52.5%</w:t>
            </w:r>
          </w:p>
          <w:p w:rsidR="00513A5B" w:rsidRPr="008E4CA4" w:rsidRDefault="00003C95" w:rsidP="00476FB5">
            <w:pPr>
              <w:rPr>
                <w:rFonts w:ascii="Century Gothic" w:hAnsi="Century Gothic"/>
                <w:b/>
                <w:sz w:val="20"/>
                <w:szCs w:val="20"/>
                <w:highlight w:val="red"/>
              </w:rPr>
            </w:pPr>
            <w:r w:rsidRPr="008E4CA4">
              <w:rPr>
                <w:rFonts w:ascii="Century Gothic" w:hAnsi="Century Gothic"/>
                <w:b/>
                <w:sz w:val="20"/>
                <w:szCs w:val="20"/>
                <w:highlight w:val="red"/>
              </w:rPr>
              <w:t>KS1: Predictions based on assessment:</w:t>
            </w:r>
          </w:p>
          <w:p w:rsidR="00513A5B" w:rsidRDefault="00965304" w:rsidP="00476FB5">
            <w:pPr>
              <w:rPr>
                <w:rFonts w:ascii="Century Gothic" w:hAnsi="Century Gothic"/>
                <w:b/>
                <w:sz w:val="20"/>
                <w:szCs w:val="20"/>
              </w:rPr>
            </w:pPr>
            <w:r w:rsidRPr="008E4CA4">
              <w:rPr>
                <w:rFonts w:ascii="Century Gothic" w:hAnsi="Century Gothic"/>
                <w:b/>
                <w:sz w:val="20"/>
                <w:szCs w:val="20"/>
                <w:highlight w:val="red"/>
              </w:rPr>
              <w:lastRenderedPageBreak/>
              <w:t>13/29</w:t>
            </w:r>
            <w:r w:rsidR="00050012" w:rsidRPr="008E4CA4">
              <w:rPr>
                <w:rFonts w:ascii="Century Gothic" w:hAnsi="Century Gothic"/>
                <w:b/>
                <w:sz w:val="20"/>
                <w:szCs w:val="20"/>
                <w:highlight w:val="red"/>
              </w:rPr>
              <w:t xml:space="preserve"> boys on target ARE = 45%</w:t>
            </w:r>
          </w:p>
        </w:tc>
        <w:tc>
          <w:tcPr>
            <w:tcW w:w="2977" w:type="dxa"/>
          </w:tcPr>
          <w:p w:rsidR="00513A5B" w:rsidRPr="00241356" w:rsidRDefault="00513A5B" w:rsidP="00476FB5">
            <w:pPr>
              <w:rPr>
                <w:rFonts w:ascii="Century Gothic" w:hAnsi="Century Gothic"/>
                <w:b/>
                <w:sz w:val="20"/>
                <w:szCs w:val="20"/>
              </w:rPr>
            </w:pPr>
          </w:p>
        </w:tc>
        <w:tc>
          <w:tcPr>
            <w:tcW w:w="2693" w:type="dxa"/>
          </w:tcPr>
          <w:p w:rsidR="00513A5B" w:rsidRPr="00241356" w:rsidRDefault="00513A5B" w:rsidP="00476FB5">
            <w:pPr>
              <w:rPr>
                <w:rFonts w:ascii="Century Gothic" w:hAnsi="Century Gothic"/>
                <w:b/>
                <w:sz w:val="20"/>
                <w:szCs w:val="20"/>
              </w:rPr>
            </w:pPr>
          </w:p>
        </w:tc>
        <w:tc>
          <w:tcPr>
            <w:tcW w:w="2705" w:type="dxa"/>
            <w:vMerge w:val="restart"/>
          </w:tcPr>
          <w:p w:rsidR="00513A5B" w:rsidRDefault="00513A5B"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Default="00881427" w:rsidP="00476FB5">
            <w:pPr>
              <w:rPr>
                <w:rFonts w:ascii="Century Gothic" w:hAnsi="Century Gothic"/>
                <w:sz w:val="20"/>
                <w:szCs w:val="20"/>
              </w:rPr>
            </w:pPr>
          </w:p>
          <w:p w:rsidR="00881427" w:rsidRPr="00CF6B71" w:rsidRDefault="00881427" w:rsidP="00476FB5">
            <w:pPr>
              <w:rPr>
                <w:rFonts w:ascii="Century Gothic" w:hAnsi="Century Gothic"/>
                <w:sz w:val="20"/>
                <w:szCs w:val="20"/>
              </w:rPr>
            </w:pPr>
          </w:p>
        </w:tc>
      </w:tr>
      <w:tr w:rsidR="00513A5B" w:rsidRPr="004205D7" w:rsidTr="00303D94">
        <w:trPr>
          <w:trHeight w:val="239"/>
        </w:trPr>
        <w:tc>
          <w:tcPr>
            <w:tcW w:w="3256" w:type="dxa"/>
            <w:vMerge/>
          </w:tcPr>
          <w:p w:rsidR="00513A5B" w:rsidRDefault="00513A5B" w:rsidP="004555E6">
            <w:pPr>
              <w:rPr>
                <w:rFonts w:ascii="Century Gothic" w:hAnsi="Century Gothic"/>
                <w:sz w:val="20"/>
                <w:szCs w:val="20"/>
              </w:rPr>
            </w:pPr>
          </w:p>
        </w:tc>
        <w:tc>
          <w:tcPr>
            <w:tcW w:w="1701" w:type="dxa"/>
            <w:vMerge/>
          </w:tcPr>
          <w:p w:rsidR="00513A5B" w:rsidRPr="00A63C6C" w:rsidRDefault="00513A5B" w:rsidP="00476FB5">
            <w:pPr>
              <w:rPr>
                <w:rFonts w:ascii="Century Gothic" w:hAnsi="Century Gothic"/>
                <w:sz w:val="20"/>
                <w:szCs w:val="20"/>
              </w:rPr>
            </w:pPr>
          </w:p>
        </w:tc>
        <w:tc>
          <w:tcPr>
            <w:tcW w:w="2409" w:type="dxa"/>
          </w:tcPr>
          <w:p w:rsidR="00513A5B" w:rsidRDefault="00513A5B" w:rsidP="00476FB5">
            <w:pPr>
              <w:rPr>
                <w:rFonts w:ascii="Century Gothic" w:hAnsi="Century Gothic"/>
                <w:b/>
                <w:sz w:val="20"/>
                <w:szCs w:val="20"/>
              </w:rPr>
            </w:pPr>
            <w:r>
              <w:rPr>
                <w:rFonts w:ascii="Century Gothic" w:hAnsi="Century Gothic"/>
                <w:b/>
                <w:sz w:val="20"/>
                <w:szCs w:val="20"/>
              </w:rPr>
              <w:t>Actions:</w:t>
            </w:r>
          </w:p>
        </w:tc>
        <w:tc>
          <w:tcPr>
            <w:tcW w:w="2977" w:type="dxa"/>
          </w:tcPr>
          <w:p w:rsidR="00513A5B" w:rsidRPr="00241356" w:rsidRDefault="00513A5B" w:rsidP="00476FB5">
            <w:pPr>
              <w:rPr>
                <w:rFonts w:ascii="Century Gothic" w:hAnsi="Century Gothic"/>
                <w:b/>
                <w:sz w:val="20"/>
                <w:szCs w:val="20"/>
              </w:rPr>
            </w:pPr>
            <w:r>
              <w:rPr>
                <w:rFonts w:ascii="Century Gothic" w:hAnsi="Century Gothic"/>
                <w:b/>
                <w:sz w:val="20"/>
                <w:szCs w:val="20"/>
              </w:rPr>
              <w:t>Actions:</w:t>
            </w:r>
          </w:p>
        </w:tc>
        <w:tc>
          <w:tcPr>
            <w:tcW w:w="2693" w:type="dxa"/>
          </w:tcPr>
          <w:p w:rsidR="00513A5B" w:rsidRPr="00241356" w:rsidRDefault="00513A5B" w:rsidP="00476FB5">
            <w:pPr>
              <w:rPr>
                <w:rFonts w:ascii="Century Gothic" w:hAnsi="Century Gothic"/>
                <w:b/>
                <w:sz w:val="20"/>
                <w:szCs w:val="20"/>
              </w:rPr>
            </w:pPr>
            <w:r>
              <w:rPr>
                <w:rFonts w:ascii="Century Gothic" w:hAnsi="Century Gothic"/>
                <w:b/>
                <w:sz w:val="20"/>
                <w:szCs w:val="20"/>
              </w:rPr>
              <w:t>Actions:</w:t>
            </w:r>
          </w:p>
        </w:tc>
        <w:tc>
          <w:tcPr>
            <w:tcW w:w="2705" w:type="dxa"/>
            <w:vMerge/>
          </w:tcPr>
          <w:p w:rsidR="00513A5B" w:rsidRPr="00CF6B71" w:rsidRDefault="00513A5B" w:rsidP="00476FB5">
            <w:pPr>
              <w:rPr>
                <w:rFonts w:ascii="Century Gothic" w:hAnsi="Century Gothic"/>
                <w:sz w:val="20"/>
                <w:szCs w:val="20"/>
              </w:rPr>
            </w:pPr>
          </w:p>
        </w:tc>
      </w:tr>
      <w:tr w:rsidR="00513A5B" w:rsidRPr="004205D7" w:rsidTr="004723C6">
        <w:trPr>
          <w:trHeight w:val="427"/>
        </w:trPr>
        <w:tc>
          <w:tcPr>
            <w:tcW w:w="3256" w:type="dxa"/>
            <w:vMerge/>
          </w:tcPr>
          <w:p w:rsidR="00513A5B" w:rsidRDefault="00513A5B" w:rsidP="004555E6">
            <w:pPr>
              <w:rPr>
                <w:rFonts w:ascii="Century Gothic" w:hAnsi="Century Gothic"/>
                <w:sz w:val="20"/>
                <w:szCs w:val="20"/>
              </w:rPr>
            </w:pPr>
          </w:p>
        </w:tc>
        <w:tc>
          <w:tcPr>
            <w:tcW w:w="1701" w:type="dxa"/>
            <w:vMerge/>
          </w:tcPr>
          <w:p w:rsidR="00513A5B" w:rsidRPr="00A63C6C" w:rsidRDefault="00513A5B" w:rsidP="00476FB5">
            <w:pPr>
              <w:rPr>
                <w:rFonts w:ascii="Century Gothic" w:hAnsi="Century Gothic"/>
                <w:sz w:val="20"/>
                <w:szCs w:val="20"/>
              </w:rPr>
            </w:pPr>
          </w:p>
        </w:tc>
        <w:tc>
          <w:tcPr>
            <w:tcW w:w="2409" w:type="dxa"/>
          </w:tcPr>
          <w:p w:rsidR="00050012" w:rsidRDefault="00050012" w:rsidP="00476FB5">
            <w:pPr>
              <w:rPr>
                <w:rFonts w:ascii="Century Gothic" w:hAnsi="Century Gothic"/>
                <w:b/>
                <w:sz w:val="20"/>
                <w:szCs w:val="20"/>
              </w:rPr>
            </w:pPr>
            <w:r>
              <w:rPr>
                <w:rFonts w:ascii="Century Gothic" w:hAnsi="Century Gothic"/>
                <w:b/>
                <w:sz w:val="20"/>
                <w:szCs w:val="20"/>
              </w:rPr>
              <w:t>An</w:t>
            </w:r>
            <w:r w:rsidR="002D75B3">
              <w:rPr>
                <w:rFonts w:ascii="Century Gothic" w:hAnsi="Century Gothic"/>
                <w:b/>
                <w:sz w:val="20"/>
                <w:szCs w:val="20"/>
              </w:rPr>
              <w:t>alyse Year 2 data to identify</w:t>
            </w:r>
            <w:r>
              <w:rPr>
                <w:rFonts w:ascii="Century Gothic" w:hAnsi="Century Gothic"/>
                <w:b/>
                <w:sz w:val="20"/>
                <w:szCs w:val="20"/>
              </w:rPr>
              <w:t xml:space="preserve"> boys for support/ intervention</w:t>
            </w:r>
          </w:p>
          <w:p w:rsidR="00513A5B" w:rsidRDefault="00050012" w:rsidP="00476FB5">
            <w:pPr>
              <w:rPr>
                <w:rFonts w:ascii="Century Gothic" w:hAnsi="Century Gothic"/>
                <w:b/>
                <w:sz w:val="20"/>
                <w:szCs w:val="20"/>
              </w:rPr>
            </w:pPr>
            <w:r>
              <w:rPr>
                <w:rFonts w:ascii="Century Gothic" w:hAnsi="Century Gothic"/>
                <w:b/>
                <w:sz w:val="20"/>
                <w:szCs w:val="20"/>
              </w:rPr>
              <w:t>Discussions with class teachers</w:t>
            </w:r>
            <w:r w:rsidR="00692EC9">
              <w:rPr>
                <w:rFonts w:ascii="Century Gothic" w:hAnsi="Century Gothic"/>
                <w:b/>
                <w:sz w:val="20"/>
                <w:szCs w:val="20"/>
              </w:rPr>
              <w:t>: focus on pupils who achieved GLD but predicted ‘maybe’ for KS1 writing- ARE</w:t>
            </w:r>
          </w:p>
          <w:p w:rsidR="00692EC9" w:rsidRDefault="00692EC9" w:rsidP="00476FB5">
            <w:pPr>
              <w:rPr>
                <w:rFonts w:ascii="Century Gothic" w:hAnsi="Century Gothic"/>
                <w:b/>
                <w:sz w:val="20"/>
                <w:szCs w:val="20"/>
              </w:rPr>
            </w:pPr>
          </w:p>
          <w:p w:rsidR="00692EC9" w:rsidRDefault="00692EC9" w:rsidP="00476FB5">
            <w:pPr>
              <w:rPr>
                <w:rFonts w:ascii="Century Gothic" w:hAnsi="Century Gothic"/>
                <w:b/>
                <w:sz w:val="20"/>
                <w:szCs w:val="20"/>
              </w:rPr>
            </w:pPr>
            <w:r>
              <w:rPr>
                <w:rFonts w:ascii="Century Gothic" w:hAnsi="Century Gothic"/>
                <w:b/>
                <w:sz w:val="20"/>
                <w:szCs w:val="20"/>
              </w:rPr>
              <w:t>Year 6</w:t>
            </w:r>
            <w:r w:rsidR="00373B21">
              <w:rPr>
                <w:rFonts w:ascii="Century Gothic" w:hAnsi="Century Gothic"/>
                <w:b/>
                <w:sz w:val="20"/>
                <w:szCs w:val="20"/>
              </w:rPr>
              <w:t>:</w:t>
            </w:r>
          </w:p>
          <w:p w:rsidR="00373B21" w:rsidRDefault="00373B21" w:rsidP="00476FB5">
            <w:pPr>
              <w:rPr>
                <w:rFonts w:ascii="Century Gothic" w:hAnsi="Century Gothic"/>
                <w:b/>
                <w:sz w:val="20"/>
                <w:szCs w:val="20"/>
              </w:rPr>
            </w:pPr>
            <w:r>
              <w:rPr>
                <w:rFonts w:ascii="Century Gothic" w:hAnsi="Century Gothic"/>
                <w:b/>
                <w:sz w:val="20"/>
                <w:szCs w:val="20"/>
              </w:rPr>
              <w:t>Analyse Year 6 data and prediction. Support and intervention for identified pupils (x2)pupils</w:t>
            </w:r>
            <w:r w:rsidR="005239E2">
              <w:rPr>
                <w:rFonts w:ascii="Century Gothic" w:hAnsi="Century Gothic"/>
                <w:b/>
                <w:sz w:val="20"/>
                <w:szCs w:val="20"/>
              </w:rPr>
              <w:t xml:space="preserve"> in order to be on track</w:t>
            </w:r>
          </w:p>
          <w:p w:rsidR="00692EC9" w:rsidRDefault="00692EC9"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881427" w:rsidRDefault="00881427" w:rsidP="00476FB5">
            <w:pPr>
              <w:rPr>
                <w:rFonts w:ascii="Century Gothic" w:hAnsi="Century Gothic"/>
                <w:b/>
                <w:sz w:val="20"/>
                <w:szCs w:val="20"/>
              </w:rPr>
            </w:pPr>
          </w:p>
        </w:tc>
        <w:tc>
          <w:tcPr>
            <w:tcW w:w="2977" w:type="dxa"/>
          </w:tcPr>
          <w:p w:rsidR="00513A5B" w:rsidRPr="00241356" w:rsidRDefault="00513A5B" w:rsidP="00476FB5">
            <w:pPr>
              <w:rPr>
                <w:rFonts w:ascii="Century Gothic" w:hAnsi="Century Gothic"/>
                <w:b/>
                <w:sz w:val="20"/>
                <w:szCs w:val="20"/>
              </w:rPr>
            </w:pPr>
          </w:p>
        </w:tc>
        <w:tc>
          <w:tcPr>
            <w:tcW w:w="2693" w:type="dxa"/>
          </w:tcPr>
          <w:p w:rsidR="00513A5B" w:rsidRPr="00241356" w:rsidRDefault="00513A5B" w:rsidP="00476FB5">
            <w:pPr>
              <w:rPr>
                <w:rFonts w:ascii="Century Gothic" w:hAnsi="Century Gothic"/>
                <w:b/>
                <w:sz w:val="20"/>
                <w:szCs w:val="20"/>
              </w:rPr>
            </w:pPr>
          </w:p>
        </w:tc>
        <w:tc>
          <w:tcPr>
            <w:tcW w:w="2705" w:type="dxa"/>
            <w:vMerge/>
          </w:tcPr>
          <w:p w:rsidR="00513A5B" w:rsidRPr="00CF6B71" w:rsidRDefault="00513A5B" w:rsidP="00476FB5">
            <w:pPr>
              <w:rPr>
                <w:rFonts w:ascii="Century Gothic" w:hAnsi="Century Gothic"/>
                <w:sz w:val="20"/>
                <w:szCs w:val="20"/>
              </w:rPr>
            </w:pPr>
          </w:p>
        </w:tc>
      </w:tr>
      <w:tr w:rsidR="00513A5B" w:rsidRPr="004205D7" w:rsidTr="004723C6">
        <w:trPr>
          <w:trHeight w:val="339"/>
        </w:trPr>
        <w:tc>
          <w:tcPr>
            <w:tcW w:w="3256" w:type="dxa"/>
            <w:vMerge w:val="restart"/>
          </w:tcPr>
          <w:p w:rsidR="00513A5B" w:rsidRPr="00CF62DA" w:rsidRDefault="00513A5B" w:rsidP="004555E6">
            <w:pPr>
              <w:rPr>
                <w:rFonts w:ascii="Century Gothic" w:hAnsi="Century Gothic"/>
                <w:sz w:val="20"/>
                <w:szCs w:val="20"/>
              </w:rPr>
            </w:pPr>
            <w:r w:rsidRPr="00CF62DA">
              <w:rPr>
                <w:rFonts w:ascii="Century Gothic" w:hAnsi="Century Gothic"/>
                <w:sz w:val="20"/>
                <w:szCs w:val="20"/>
              </w:rPr>
              <w:t>Early Learning Goal in Writing:</w:t>
            </w:r>
          </w:p>
          <w:p w:rsidR="00513A5B" w:rsidRPr="00E825D8" w:rsidRDefault="00513A5B" w:rsidP="004555E6">
            <w:pPr>
              <w:rPr>
                <w:rFonts w:ascii="Century Gothic" w:hAnsi="Century Gothic"/>
                <w:sz w:val="20"/>
                <w:szCs w:val="20"/>
              </w:rPr>
            </w:pPr>
            <w:r w:rsidRPr="00CF62DA">
              <w:rPr>
                <w:rFonts w:ascii="Century Gothic" w:hAnsi="Century Gothic"/>
                <w:sz w:val="20"/>
                <w:szCs w:val="20"/>
              </w:rPr>
              <w:t>B</w:t>
            </w:r>
            <w:r w:rsidR="0031292C">
              <w:rPr>
                <w:rFonts w:ascii="Century Gothic" w:hAnsi="Century Gothic"/>
                <w:sz w:val="20"/>
                <w:szCs w:val="20"/>
              </w:rPr>
              <w:t>y July 2018 = 70% (2</w:t>
            </w:r>
            <w:r w:rsidRPr="00CF62DA">
              <w:rPr>
                <w:rFonts w:ascii="Century Gothic" w:hAnsi="Century Gothic"/>
                <w:sz w:val="20"/>
                <w:szCs w:val="20"/>
              </w:rPr>
              <w:t>% increase on last year)</w:t>
            </w:r>
          </w:p>
          <w:p w:rsidR="00513A5B" w:rsidRPr="00CF6B71" w:rsidRDefault="00513A5B" w:rsidP="00476FB5">
            <w:pPr>
              <w:rPr>
                <w:rFonts w:ascii="Century Gothic" w:hAnsi="Century Gothic"/>
                <w:sz w:val="20"/>
                <w:szCs w:val="20"/>
              </w:rPr>
            </w:pPr>
          </w:p>
        </w:tc>
        <w:tc>
          <w:tcPr>
            <w:tcW w:w="1701" w:type="dxa"/>
            <w:vMerge w:val="restart"/>
          </w:tcPr>
          <w:p w:rsidR="00513A5B" w:rsidRPr="00077386" w:rsidRDefault="00513A5B" w:rsidP="009879B2">
            <w:pPr>
              <w:rPr>
                <w:rFonts w:ascii="Century Gothic" w:hAnsi="Century Gothic"/>
                <w:sz w:val="20"/>
                <w:szCs w:val="20"/>
              </w:rPr>
            </w:pPr>
            <w:r w:rsidRPr="00077386">
              <w:rPr>
                <w:rFonts w:ascii="Century Gothic" w:hAnsi="Century Gothic"/>
                <w:sz w:val="20"/>
                <w:szCs w:val="20"/>
              </w:rPr>
              <w:t>Analysis of progress through Early Learning Goals</w:t>
            </w:r>
          </w:p>
          <w:p w:rsidR="00513A5B" w:rsidRPr="00A63C6C" w:rsidRDefault="00513A5B" w:rsidP="00476FB5">
            <w:pPr>
              <w:rPr>
                <w:rFonts w:ascii="Century Gothic" w:hAnsi="Century Gothic"/>
                <w:sz w:val="20"/>
                <w:szCs w:val="20"/>
              </w:rPr>
            </w:pPr>
          </w:p>
        </w:tc>
        <w:tc>
          <w:tcPr>
            <w:tcW w:w="2409" w:type="dxa"/>
          </w:tcPr>
          <w:p w:rsidR="001F4938" w:rsidRPr="008E4CA4" w:rsidRDefault="0031292C" w:rsidP="001F4938">
            <w:pPr>
              <w:rPr>
                <w:rFonts w:ascii="Century Gothic" w:hAnsi="Century Gothic"/>
                <w:b/>
                <w:sz w:val="20"/>
                <w:szCs w:val="20"/>
                <w:highlight w:val="red"/>
              </w:rPr>
            </w:pPr>
            <w:r w:rsidRPr="008E4CA4">
              <w:rPr>
                <w:rFonts w:ascii="Century Gothic" w:hAnsi="Century Gothic"/>
                <w:b/>
                <w:sz w:val="20"/>
                <w:szCs w:val="20"/>
                <w:highlight w:val="red"/>
              </w:rPr>
              <w:t>47% on target</w:t>
            </w:r>
          </w:p>
          <w:p w:rsidR="00513A5B" w:rsidRPr="008E4CA4" w:rsidRDefault="00513A5B" w:rsidP="00476FB5">
            <w:pPr>
              <w:rPr>
                <w:rFonts w:ascii="Century Gothic" w:hAnsi="Century Gothic"/>
                <w:b/>
                <w:sz w:val="20"/>
                <w:szCs w:val="20"/>
                <w:highlight w:val="red"/>
              </w:rPr>
            </w:pPr>
          </w:p>
          <w:p w:rsidR="00513A5B" w:rsidRPr="008E4CA4" w:rsidRDefault="00513A5B" w:rsidP="00476FB5">
            <w:pPr>
              <w:rPr>
                <w:rFonts w:ascii="Century Gothic" w:hAnsi="Century Gothic"/>
                <w:b/>
                <w:sz w:val="20"/>
                <w:szCs w:val="20"/>
                <w:highlight w:val="red"/>
              </w:rPr>
            </w:pPr>
          </w:p>
          <w:p w:rsidR="00513A5B" w:rsidRPr="008E4CA4" w:rsidRDefault="00513A5B" w:rsidP="00476FB5">
            <w:pPr>
              <w:rPr>
                <w:rFonts w:ascii="Century Gothic" w:hAnsi="Century Gothic"/>
                <w:b/>
                <w:sz w:val="20"/>
                <w:szCs w:val="20"/>
                <w:highlight w:val="red"/>
              </w:rPr>
            </w:pPr>
          </w:p>
          <w:p w:rsidR="00513A5B" w:rsidRPr="008E4CA4" w:rsidRDefault="00513A5B" w:rsidP="00476FB5">
            <w:pPr>
              <w:rPr>
                <w:rFonts w:ascii="Century Gothic" w:hAnsi="Century Gothic"/>
                <w:b/>
                <w:sz w:val="20"/>
                <w:szCs w:val="20"/>
                <w:highlight w:val="red"/>
              </w:rPr>
            </w:pPr>
          </w:p>
          <w:p w:rsidR="00513A5B" w:rsidRPr="008E4CA4" w:rsidRDefault="00513A5B" w:rsidP="00476FB5">
            <w:pPr>
              <w:rPr>
                <w:rFonts w:ascii="Century Gothic" w:hAnsi="Century Gothic"/>
                <w:b/>
                <w:sz w:val="20"/>
                <w:szCs w:val="20"/>
                <w:highlight w:val="red"/>
              </w:rPr>
            </w:pPr>
          </w:p>
          <w:p w:rsidR="00513A5B" w:rsidRPr="005D5B2E" w:rsidRDefault="005D5B2E" w:rsidP="00476FB5">
            <w:pPr>
              <w:rPr>
                <w:rFonts w:ascii="Century Gothic" w:hAnsi="Century Gothic"/>
                <w:i/>
                <w:sz w:val="20"/>
                <w:szCs w:val="20"/>
                <w:highlight w:val="red"/>
              </w:rPr>
            </w:pPr>
            <w:r w:rsidRPr="005D5B2E">
              <w:rPr>
                <w:rFonts w:ascii="Century Gothic" w:hAnsi="Century Gothic"/>
                <w:i/>
                <w:sz w:val="20"/>
                <w:szCs w:val="20"/>
              </w:rPr>
              <w:t>Current data folder</w:t>
            </w:r>
          </w:p>
        </w:tc>
        <w:tc>
          <w:tcPr>
            <w:tcW w:w="2977" w:type="dxa"/>
          </w:tcPr>
          <w:p w:rsidR="00513A5B" w:rsidRPr="00CF6B71" w:rsidRDefault="00513A5B" w:rsidP="00476FB5">
            <w:pPr>
              <w:rPr>
                <w:rFonts w:ascii="Century Gothic" w:hAnsi="Century Gothic"/>
                <w:sz w:val="20"/>
                <w:szCs w:val="20"/>
              </w:rPr>
            </w:pPr>
          </w:p>
        </w:tc>
        <w:tc>
          <w:tcPr>
            <w:tcW w:w="2693" w:type="dxa"/>
          </w:tcPr>
          <w:p w:rsidR="00513A5B" w:rsidRPr="00CF6B71" w:rsidRDefault="00513A5B" w:rsidP="00476FB5">
            <w:pPr>
              <w:rPr>
                <w:rFonts w:ascii="Century Gothic" w:hAnsi="Century Gothic"/>
                <w:sz w:val="20"/>
                <w:szCs w:val="20"/>
              </w:rPr>
            </w:pPr>
          </w:p>
        </w:tc>
        <w:tc>
          <w:tcPr>
            <w:tcW w:w="2705" w:type="dxa"/>
            <w:vMerge w:val="restart"/>
          </w:tcPr>
          <w:p w:rsidR="00513A5B" w:rsidRPr="00CF6B71" w:rsidRDefault="00513A5B" w:rsidP="00476FB5">
            <w:pPr>
              <w:rPr>
                <w:rFonts w:ascii="Century Gothic" w:hAnsi="Century Gothic"/>
                <w:sz w:val="20"/>
                <w:szCs w:val="20"/>
              </w:rPr>
            </w:pPr>
          </w:p>
        </w:tc>
      </w:tr>
      <w:tr w:rsidR="00513A5B" w:rsidRPr="004205D7" w:rsidTr="00476FB5">
        <w:trPr>
          <w:trHeight w:val="339"/>
        </w:trPr>
        <w:tc>
          <w:tcPr>
            <w:tcW w:w="3256" w:type="dxa"/>
            <w:vMerge/>
          </w:tcPr>
          <w:p w:rsidR="00513A5B" w:rsidRPr="00CF62DA" w:rsidRDefault="00513A5B" w:rsidP="004555E6">
            <w:pPr>
              <w:rPr>
                <w:rFonts w:ascii="Century Gothic" w:hAnsi="Century Gothic"/>
                <w:sz w:val="20"/>
                <w:szCs w:val="20"/>
              </w:rPr>
            </w:pPr>
          </w:p>
        </w:tc>
        <w:tc>
          <w:tcPr>
            <w:tcW w:w="1701" w:type="dxa"/>
            <w:vMerge/>
          </w:tcPr>
          <w:p w:rsidR="00513A5B" w:rsidRPr="00A63C6C" w:rsidRDefault="00513A5B" w:rsidP="00476FB5">
            <w:pPr>
              <w:rPr>
                <w:rFonts w:ascii="Century Gothic" w:hAnsi="Century Gothic"/>
                <w:sz w:val="20"/>
                <w:szCs w:val="20"/>
              </w:rPr>
            </w:pPr>
          </w:p>
        </w:tc>
        <w:tc>
          <w:tcPr>
            <w:tcW w:w="2409" w:type="dxa"/>
          </w:tcPr>
          <w:p w:rsidR="00513A5B" w:rsidRPr="00CF6B71" w:rsidRDefault="00513A5B" w:rsidP="00476FB5">
            <w:pPr>
              <w:rPr>
                <w:rFonts w:ascii="Century Gothic" w:hAnsi="Century Gothic"/>
                <w:b/>
                <w:sz w:val="20"/>
                <w:szCs w:val="20"/>
              </w:rPr>
            </w:pPr>
            <w:r>
              <w:rPr>
                <w:rFonts w:ascii="Century Gothic" w:hAnsi="Century Gothic"/>
                <w:b/>
                <w:sz w:val="20"/>
                <w:szCs w:val="20"/>
              </w:rPr>
              <w:t>Actions:</w:t>
            </w:r>
          </w:p>
        </w:tc>
        <w:tc>
          <w:tcPr>
            <w:tcW w:w="2977" w:type="dxa"/>
          </w:tcPr>
          <w:p w:rsidR="00513A5B" w:rsidRPr="004723C6" w:rsidRDefault="00513A5B" w:rsidP="00476FB5">
            <w:pPr>
              <w:rPr>
                <w:rFonts w:ascii="Century Gothic" w:hAnsi="Century Gothic"/>
                <w:b/>
                <w:sz w:val="20"/>
                <w:szCs w:val="20"/>
              </w:rPr>
            </w:pPr>
            <w:r w:rsidRPr="004723C6">
              <w:rPr>
                <w:rFonts w:ascii="Century Gothic" w:hAnsi="Century Gothic"/>
                <w:b/>
                <w:sz w:val="20"/>
                <w:szCs w:val="20"/>
              </w:rPr>
              <w:t>Actions:</w:t>
            </w:r>
          </w:p>
        </w:tc>
        <w:tc>
          <w:tcPr>
            <w:tcW w:w="2693" w:type="dxa"/>
          </w:tcPr>
          <w:p w:rsidR="00513A5B" w:rsidRPr="004723C6" w:rsidRDefault="00513A5B" w:rsidP="00476FB5">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513A5B" w:rsidRPr="00CF6B71" w:rsidRDefault="00513A5B" w:rsidP="00476FB5">
            <w:pPr>
              <w:rPr>
                <w:rFonts w:ascii="Century Gothic" w:hAnsi="Century Gothic"/>
                <w:sz w:val="20"/>
                <w:szCs w:val="20"/>
              </w:rPr>
            </w:pPr>
          </w:p>
        </w:tc>
      </w:tr>
      <w:tr w:rsidR="00513A5B" w:rsidRPr="004205D7" w:rsidTr="00476FB5">
        <w:trPr>
          <w:trHeight w:val="339"/>
        </w:trPr>
        <w:tc>
          <w:tcPr>
            <w:tcW w:w="3256" w:type="dxa"/>
            <w:vMerge/>
          </w:tcPr>
          <w:p w:rsidR="00513A5B" w:rsidRPr="00CF62DA" w:rsidRDefault="00513A5B" w:rsidP="004555E6">
            <w:pPr>
              <w:rPr>
                <w:rFonts w:ascii="Century Gothic" w:hAnsi="Century Gothic"/>
                <w:sz w:val="20"/>
                <w:szCs w:val="20"/>
              </w:rPr>
            </w:pPr>
          </w:p>
        </w:tc>
        <w:tc>
          <w:tcPr>
            <w:tcW w:w="1701" w:type="dxa"/>
            <w:vMerge/>
          </w:tcPr>
          <w:p w:rsidR="00513A5B" w:rsidRPr="00A63C6C" w:rsidRDefault="00513A5B" w:rsidP="00476FB5">
            <w:pPr>
              <w:rPr>
                <w:rFonts w:ascii="Century Gothic" w:hAnsi="Century Gothic"/>
                <w:sz w:val="20"/>
                <w:szCs w:val="20"/>
              </w:rPr>
            </w:pPr>
          </w:p>
        </w:tc>
        <w:tc>
          <w:tcPr>
            <w:tcW w:w="2409" w:type="dxa"/>
          </w:tcPr>
          <w:p w:rsidR="0031292C" w:rsidRDefault="0031292C" w:rsidP="0031292C">
            <w:pPr>
              <w:rPr>
                <w:rFonts w:ascii="Century Gothic" w:hAnsi="Century Gothic"/>
                <w:b/>
                <w:sz w:val="20"/>
                <w:szCs w:val="20"/>
              </w:rPr>
            </w:pPr>
            <w:r>
              <w:rPr>
                <w:rFonts w:ascii="Century Gothic" w:hAnsi="Century Gothic"/>
                <w:b/>
                <w:sz w:val="20"/>
                <w:szCs w:val="20"/>
              </w:rPr>
              <w:t>FS to identify pupils to support and accelerate progress</w:t>
            </w: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Default="00513A5B" w:rsidP="00476FB5">
            <w:pPr>
              <w:rPr>
                <w:rFonts w:ascii="Century Gothic" w:hAnsi="Century Gothic"/>
                <w:b/>
                <w:sz w:val="20"/>
                <w:szCs w:val="20"/>
              </w:rPr>
            </w:pPr>
          </w:p>
          <w:p w:rsidR="00513A5B" w:rsidRPr="00CF6B71" w:rsidRDefault="00513A5B" w:rsidP="00476FB5">
            <w:pPr>
              <w:rPr>
                <w:rFonts w:ascii="Century Gothic" w:hAnsi="Century Gothic"/>
                <w:b/>
                <w:sz w:val="20"/>
                <w:szCs w:val="20"/>
              </w:rPr>
            </w:pPr>
          </w:p>
        </w:tc>
        <w:tc>
          <w:tcPr>
            <w:tcW w:w="2977" w:type="dxa"/>
          </w:tcPr>
          <w:p w:rsidR="00513A5B" w:rsidRPr="00CF6B71" w:rsidRDefault="00513A5B" w:rsidP="00476FB5">
            <w:pPr>
              <w:rPr>
                <w:rFonts w:ascii="Century Gothic" w:hAnsi="Century Gothic"/>
                <w:sz w:val="20"/>
                <w:szCs w:val="20"/>
              </w:rPr>
            </w:pPr>
          </w:p>
        </w:tc>
        <w:tc>
          <w:tcPr>
            <w:tcW w:w="2693" w:type="dxa"/>
          </w:tcPr>
          <w:p w:rsidR="00513A5B" w:rsidRPr="00CF6B71" w:rsidRDefault="00513A5B" w:rsidP="00476FB5">
            <w:pPr>
              <w:rPr>
                <w:rFonts w:ascii="Century Gothic" w:hAnsi="Century Gothic"/>
                <w:sz w:val="20"/>
                <w:szCs w:val="20"/>
              </w:rPr>
            </w:pPr>
          </w:p>
        </w:tc>
        <w:tc>
          <w:tcPr>
            <w:tcW w:w="2705" w:type="dxa"/>
            <w:vMerge/>
          </w:tcPr>
          <w:p w:rsidR="00513A5B" w:rsidRPr="00CF6B71" w:rsidRDefault="00513A5B" w:rsidP="00476FB5">
            <w:pPr>
              <w:rPr>
                <w:rFonts w:ascii="Century Gothic" w:hAnsi="Century Gothic"/>
                <w:sz w:val="20"/>
                <w:szCs w:val="20"/>
              </w:rPr>
            </w:pPr>
          </w:p>
        </w:tc>
      </w:tr>
      <w:tr w:rsidR="000138CC" w:rsidRPr="004205D7" w:rsidTr="00476FB5">
        <w:trPr>
          <w:trHeight w:val="339"/>
        </w:trPr>
        <w:tc>
          <w:tcPr>
            <w:tcW w:w="3256" w:type="dxa"/>
            <w:vMerge w:val="restart"/>
          </w:tcPr>
          <w:p w:rsidR="000138CC" w:rsidRDefault="000138CC" w:rsidP="000138CC">
            <w:pPr>
              <w:rPr>
                <w:rFonts w:ascii="Century Gothic" w:hAnsi="Century Gothic"/>
                <w:sz w:val="20"/>
                <w:szCs w:val="20"/>
              </w:rPr>
            </w:pPr>
            <w:r w:rsidRPr="00E825D8">
              <w:rPr>
                <w:rFonts w:ascii="Century Gothic" w:hAnsi="Century Gothic"/>
                <w:sz w:val="20"/>
                <w:szCs w:val="20"/>
              </w:rPr>
              <w:t>To improve outcomes in Number and Shape, Space and Measure in FS2</w:t>
            </w:r>
            <w:r>
              <w:rPr>
                <w:rFonts w:ascii="Century Gothic" w:hAnsi="Century Gothic"/>
                <w:sz w:val="20"/>
                <w:szCs w:val="20"/>
              </w:rPr>
              <w:t>:</w:t>
            </w:r>
          </w:p>
          <w:p w:rsidR="000138CC" w:rsidRPr="00E825D8" w:rsidRDefault="000138CC" w:rsidP="000138CC">
            <w:pPr>
              <w:rPr>
                <w:rFonts w:ascii="Century Gothic" w:hAnsi="Century Gothic"/>
                <w:sz w:val="20"/>
                <w:szCs w:val="20"/>
              </w:rPr>
            </w:pPr>
            <w:r>
              <w:rPr>
                <w:rFonts w:ascii="Century Gothic" w:hAnsi="Century Gothic"/>
                <w:sz w:val="20"/>
                <w:szCs w:val="20"/>
              </w:rPr>
              <w:t>By July 2018 = 68% (6% increase on last year)</w:t>
            </w:r>
          </w:p>
          <w:p w:rsidR="000138CC" w:rsidRPr="00CF62DA" w:rsidRDefault="000138CC" w:rsidP="004555E6">
            <w:pPr>
              <w:rPr>
                <w:rFonts w:ascii="Century Gothic" w:hAnsi="Century Gothic"/>
                <w:sz w:val="20"/>
                <w:szCs w:val="20"/>
              </w:rPr>
            </w:pPr>
          </w:p>
        </w:tc>
        <w:tc>
          <w:tcPr>
            <w:tcW w:w="1701" w:type="dxa"/>
            <w:vMerge w:val="restart"/>
          </w:tcPr>
          <w:p w:rsidR="000138CC" w:rsidRPr="00A63C6C" w:rsidRDefault="000138CC" w:rsidP="00476FB5">
            <w:pPr>
              <w:rPr>
                <w:rFonts w:ascii="Century Gothic" w:hAnsi="Century Gothic"/>
                <w:sz w:val="20"/>
                <w:szCs w:val="20"/>
              </w:rPr>
            </w:pPr>
            <w:r w:rsidRPr="007074AE">
              <w:rPr>
                <w:rFonts w:ascii="Century Gothic" w:hAnsi="Century Gothic"/>
                <w:sz w:val="20"/>
                <w:szCs w:val="20"/>
              </w:rPr>
              <w:t>Track data half termly through Pupil Progress Meetings</w:t>
            </w:r>
            <w:r>
              <w:rPr>
                <w:rFonts w:ascii="Century Gothic" w:hAnsi="Century Gothic"/>
                <w:sz w:val="20"/>
                <w:szCs w:val="20"/>
              </w:rPr>
              <w:t>/</w:t>
            </w:r>
            <w:r w:rsidRPr="007074AE">
              <w:rPr>
                <w:rFonts w:ascii="Century Gothic" w:hAnsi="Century Gothic"/>
                <w:sz w:val="20"/>
                <w:szCs w:val="20"/>
              </w:rPr>
              <w:t xml:space="preserve"> using flight paths to monitor accelerated progress</w:t>
            </w:r>
          </w:p>
        </w:tc>
        <w:tc>
          <w:tcPr>
            <w:tcW w:w="2409" w:type="dxa"/>
          </w:tcPr>
          <w:p w:rsidR="000138CC" w:rsidRDefault="000138CC" w:rsidP="00476FB5">
            <w:pPr>
              <w:rPr>
                <w:rFonts w:ascii="Century Gothic" w:hAnsi="Century Gothic"/>
                <w:b/>
                <w:sz w:val="20"/>
                <w:szCs w:val="20"/>
              </w:rPr>
            </w:pPr>
          </w:p>
          <w:p w:rsidR="000138CC" w:rsidRPr="00676CCB" w:rsidRDefault="0031292C" w:rsidP="00476FB5">
            <w:pPr>
              <w:rPr>
                <w:rFonts w:ascii="Century Gothic" w:hAnsi="Century Gothic"/>
                <w:b/>
                <w:sz w:val="20"/>
                <w:szCs w:val="20"/>
                <w:highlight w:val="yellow"/>
              </w:rPr>
            </w:pPr>
            <w:r w:rsidRPr="00676CCB">
              <w:rPr>
                <w:rFonts w:ascii="Century Gothic" w:hAnsi="Century Gothic"/>
                <w:b/>
                <w:sz w:val="20"/>
                <w:szCs w:val="20"/>
                <w:highlight w:val="yellow"/>
              </w:rPr>
              <w:t>Number = 60% on target</w:t>
            </w:r>
          </w:p>
          <w:p w:rsidR="0031292C" w:rsidRDefault="0031292C" w:rsidP="00476FB5">
            <w:pPr>
              <w:rPr>
                <w:rFonts w:ascii="Century Gothic" w:hAnsi="Century Gothic"/>
                <w:b/>
                <w:sz w:val="20"/>
                <w:szCs w:val="20"/>
              </w:rPr>
            </w:pPr>
            <w:r w:rsidRPr="00676CCB">
              <w:rPr>
                <w:rFonts w:ascii="Century Gothic" w:hAnsi="Century Gothic"/>
                <w:b/>
                <w:sz w:val="20"/>
                <w:szCs w:val="20"/>
                <w:highlight w:val="yellow"/>
              </w:rPr>
              <w:t>Shape, space &amp; measure = 57% on target</w:t>
            </w:r>
          </w:p>
          <w:p w:rsidR="000138CC" w:rsidRDefault="000138CC" w:rsidP="00476FB5">
            <w:pPr>
              <w:rPr>
                <w:rFonts w:ascii="Century Gothic" w:hAnsi="Century Gothic"/>
                <w:b/>
                <w:sz w:val="20"/>
                <w:szCs w:val="20"/>
              </w:rPr>
            </w:pPr>
          </w:p>
        </w:tc>
        <w:tc>
          <w:tcPr>
            <w:tcW w:w="2977" w:type="dxa"/>
          </w:tcPr>
          <w:p w:rsidR="000138CC" w:rsidRPr="00CF6B71" w:rsidRDefault="000138CC" w:rsidP="00476FB5">
            <w:pPr>
              <w:rPr>
                <w:rFonts w:ascii="Century Gothic" w:hAnsi="Century Gothic"/>
                <w:sz w:val="20"/>
                <w:szCs w:val="20"/>
              </w:rPr>
            </w:pPr>
          </w:p>
        </w:tc>
        <w:tc>
          <w:tcPr>
            <w:tcW w:w="2693" w:type="dxa"/>
          </w:tcPr>
          <w:p w:rsidR="000138CC" w:rsidRPr="00CF6B71" w:rsidRDefault="000138CC" w:rsidP="00476FB5">
            <w:pPr>
              <w:rPr>
                <w:rFonts w:ascii="Century Gothic" w:hAnsi="Century Gothic"/>
                <w:sz w:val="20"/>
                <w:szCs w:val="20"/>
              </w:rPr>
            </w:pPr>
          </w:p>
        </w:tc>
        <w:tc>
          <w:tcPr>
            <w:tcW w:w="2705" w:type="dxa"/>
            <w:vMerge w:val="restart"/>
          </w:tcPr>
          <w:p w:rsidR="000138CC" w:rsidRPr="00CF6B71" w:rsidRDefault="000138CC" w:rsidP="00476FB5">
            <w:pPr>
              <w:rPr>
                <w:rFonts w:ascii="Century Gothic" w:hAnsi="Century Gothic"/>
                <w:sz w:val="20"/>
                <w:szCs w:val="20"/>
              </w:rPr>
            </w:pPr>
          </w:p>
        </w:tc>
      </w:tr>
      <w:tr w:rsidR="000138CC" w:rsidRPr="004205D7" w:rsidTr="00476FB5">
        <w:trPr>
          <w:trHeight w:val="339"/>
        </w:trPr>
        <w:tc>
          <w:tcPr>
            <w:tcW w:w="3256" w:type="dxa"/>
            <w:vMerge/>
          </w:tcPr>
          <w:p w:rsidR="000138CC" w:rsidRPr="00CF62DA" w:rsidRDefault="000138CC" w:rsidP="000138CC">
            <w:pPr>
              <w:rPr>
                <w:rFonts w:ascii="Century Gothic" w:hAnsi="Century Gothic"/>
                <w:sz w:val="20"/>
                <w:szCs w:val="20"/>
              </w:rPr>
            </w:pPr>
          </w:p>
        </w:tc>
        <w:tc>
          <w:tcPr>
            <w:tcW w:w="1701" w:type="dxa"/>
            <w:vMerge/>
          </w:tcPr>
          <w:p w:rsidR="000138CC" w:rsidRPr="00A63C6C" w:rsidRDefault="000138CC" w:rsidP="000138CC">
            <w:pPr>
              <w:rPr>
                <w:rFonts w:ascii="Century Gothic" w:hAnsi="Century Gothic"/>
                <w:sz w:val="20"/>
                <w:szCs w:val="20"/>
              </w:rPr>
            </w:pPr>
          </w:p>
        </w:tc>
        <w:tc>
          <w:tcPr>
            <w:tcW w:w="2409" w:type="dxa"/>
          </w:tcPr>
          <w:p w:rsidR="000138CC" w:rsidRPr="00CF6B71" w:rsidRDefault="000138CC" w:rsidP="000138CC">
            <w:pPr>
              <w:rPr>
                <w:rFonts w:ascii="Century Gothic" w:hAnsi="Century Gothic"/>
                <w:b/>
                <w:sz w:val="20"/>
                <w:szCs w:val="20"/>
              </w:rPr>
            </w:pPr>
            <w:r>
              <w:rPr>
                <w:rFonts w:ascii="Century Gothic" w:hAnsi="Century Gothic"/>
                <w:b/>
                <w:sz w:val="20"/>
                <w:szCs w:val="20"/>
              </w:rPr>
              <w:t>Actions:</w:t>
            </w:r>
          </w:p>
        </w:tc>
        <w:tc>
          <w:tcPr>
            <w:tcW w:w="2977" w:type="dxa"/>
          </w:tcPr>
          <w:p w:rsidR="000138CC" w:rsidRPr="004723C6" w:rsidRDefault="000138CC" w:rsidP="000138CC">
            <w:pPr>
              <w:rPr>
                <w:rFonts w:ascii="Century Gothic" w:hAnsi="Century Gothic"/>
                <w:b/>
                <w:sz w:val="20"/>
                <w:szCs w:val="20"/>
              </w:rPr>
            </w:pPr>
            <w:r w:rsidRPr="004723C6">
              <w:rPr>
                <w:rFonts w:ascii="Century Gothic" w:hAnsi="Century Gothic"/>
                <w:b/>
                <w:sz w:val="20"/>
                <w:szCs w:val="20"/>
              </w:rPr>
              <w:t>Actions:</w:t>
            </w:r>
          </w:p>
        </w:tc>
        <w:tc>
          <w:tcPr>
            <w:tcW w:w="2693" w:type="dxa"/>
          </w:tcPr>
          <w:p w:rsidR="000138CC" w:rsidRPr="004723C6" w:rsidRDefault="000138CC" w:rsidP="000138CC">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0138CC" w:rsidRPr="00CF6B71" w:rsidRDefault="000138CC" w:rsidP="000138CC">
            <w:pPr>
              <w:rPr>
                <w:rFonts w:ascii="Century Gothic" w:hAnsi="Century Gothic"/>
                <w:sz w:val="20"/>
                <w:szCs w:val="20"/>
              </w:rPr>
            </w:pPr>
          </w:p>
        </w:tc>
      </w:tr>
      <w:tr w:rsidR="000138CC" w:rsidRPr="004205D7" w:rsidTr="00476FB5">
        <w:trPr>
          <w:trHeight w:val="339"/>
        </w:trPr>
        <w:tc>
          <w:tcPr>
            <w:tcW w:w="3256" w:type="dxa"/>
            <w:vMerge/>
          </w:tcPr>
          <w:p w:rsidR="000138CC" w:rsidRPr="00CF62DA" w:rsidRDefault="000138CC" w:rsidP="000138CC">
            <w:pPr>
              <w:rPr>
                <w:rFonts w:ascii="Century Gothic" w:hAnsi="Century Gothic"/>
                <w:sz w:val="20"/>
                <w:szCs w:val="20"/>
              </w:rPr>
            </w:pPr>
          </w:p>
        </w:tc>
        <w:tc>
          <w:tcPr>
            <w:tcW w:w="1701" w:type="dxa"/>
            <w:vMerge/>
          </w:tcPr>
          <w:p w:rsidR="000138CC" w:rsidRPr="00A63C6C" w:rsidRDefault="000138CC" w:rsidP="000138CC">
            <w:pPr>
              <w:rPr>
                <w:rFonts w:ascii="Century Gothic" w:hAnsi="Century Gothic"/>
                <w:sz w:val="20"/>
                <w:szCs w:val="20"/>
              </w:rPr>
            </w:pPr>
          </w:p>
        </w:tc>
        <w:tc>
          <w:tcPr>
            <w:tcW w:w="2409" w:type="dxa"/>
          </w:tcPr>
          <w:p w:rsidR="0031292C" w:rsidRDefault="0031292C" w:rsidP="0031292C">
            <w:pPr>
              <w:rPr>
                <w:rFonts w:ascii="Century Gothic" w:hAnsi="Century Gothic"/>
                <w:b/>
                <w:sz w:val="20"/>
                <w:szCs w:val="20"/>
              </w:rPr>
            </w:pPr>
            <w:r>
              <w:rPr>
                <w:rFonts w:ascii="Century Gothic" w:hAnsi="Century Gothic"/>
                <w:b/>
                <w:sz w:val="20"/>
                <w:szCs w:val="20"/>
              </w:rPr>
              <w:t>FS to identify pupils to support and accelerate progress</w:t>
            </w:r>
          </w:p>
          <w:p w:rsidR="000138CC" w:rsidRDefault="000138CC" w:rsidP="000138CC">
            <w:pPr>
              <w:rPr>
                <w:rFonts w:ascii="Century Gothic" w:hAnsi="Century Gothic"/>
                <w:b/>
                <w:sz w:val="20"/>
                <w:szCs w:val="20"/>
              </w:rPr>
            </w:pPr>
          </w:p>
          <w:p w:rsidR="000138CC" w:rsidRDefault="000138CC" w:rsidP="000138CC">
            <w:pPr>
              <w:rPr>
                <w:rFonts w:ascii="Century Gothic" w:hAnsi="Century Gothic"/>
                <w:b/>
                <w:sz w:val="20"/>
                <w:szCs w:val="20"/>
              </w:rPr>
            </w:pPr>
          </w:p>
        </w:tc>
        <w:tc>
          <w:tcPr>
            <w:tcW w:w="2977" w:type="dxa"/>
          </w:tcPr>
          <w:p w:rsidR="000138CC" w:rsidRPr="00CF6B71" w:rsidRDefault="000138CC" w:rsidP="000138CC">
            <w:pPr>
              <w:rPr>
                <w:rFonts w:ascii="Century Gothic" w:hAnsi="Century Gothic"/>
                <w:sz w:val="20"/>
                <w:szCs w:val="20"/>
              </w:rPr>
            </w:pPr>
          </w:p>
        </w:tc>
        <w:tc>
          <w:tcPr>
            <w:tcW w:w="2693" w:type="dxa"/>
          </w:tcPr>
          <w:p w:rsidR="000138CC" w:rsidRPr="00CF6B71" w:rsidRDefault="000138CC" w:rsidP="000138CC">
            <w:pPr>
              <w:rPr>
                <w:rFonts w:ascii="Century Gothic" w:hAnsi="Century Gothic"/>
                <w:sz w:val="20"/>
                <w:szCs w:val="20"/>
              </w:rPr>
            </w:pPr>
          </w:p>
        </w:tc>
        <w:tc>
          <w:tcPr>
            <w:tcW w:w="2705" w:type="dxa"/>
            <w:vMerge/>
          </w:tcPr>
          <w:p w:rsidR="000138CC" w:rsidRPr="00CF6B71" w:rsidRDefault="000138CC" w:rsidP="000138CC">
            <w:pPr>
              <w:rPr>
                <w:rFonts w:ascii="Century Gothic" w:hAnsi="Century Gothic"/>
                <w:sz w:val="20"/>
                <w:szCs w:val="20"/>
              </w:rPr>
            </w:pPr>
          </w:p>
        </w:tc>
      </w:tr>
      <w:tr w:rsidR="000138CC" w:rsidRPr="004205D7" w:rsidTr="0064618E">
        <w:trPr>
          <w:trHeight w:val="362"/>
        </w:trPr>
        <w:tc>
          <w:tcPr>
            <w:tcW w:w="15741" w:type="dxa"/>
            <w:gridSpan w:val="6"/>
            <w:shd w:val="clear" w:color="auto" w:fill="9CC2E5" w:themeFill="accent1" w:themeFillTint="99"/>
          </w:tcPr>
          <w:p w:rsidR="000138CC" w:rsidRPr="00CF6B71" w:rsidRDefault="000138CC" w:rsidP="000138CC">
            <w:pPr>
              <w:pStyle w:val="ListParagraph"/>
              <w:numPr>
                <w:ilvl w:val="0"/>
                <w:numId w:val="12"/>
              </w:numPr>
              <w:rPr>
                <w:rFonts w:ascii="Century Gothic" w:hAnsi="Century Gothic"/>
                <w:b/>
                <w:sz w:val="20"/>
                <w:szCs w:val="20"/>
              </w:rPr>
            </w:pPr>
            <w:r w:rsidRPr="00CF6B71">
              <w:rPr>
                <w:rFonts w:ascii="Century Gothic" w:hAnsi="Century Gothic"/>
                <w:b/>
                <w:sz w:val="20"/>
                <w:szCs w:val="20"/>
              </w:rPr>
              <w:t xml:space="preserve">Targeted support  </w:t>
            </w:r>
          </w:p>
        </w:tc>
      </w:tr>
      <w:tr w:rsidR="000138CC" w:rsidRPr="004205D7" w:rsidTr="00476FB5">
        <w:trPr>
          <w:trHeight w:val="405"/>
        </w:trPr>
        <w:tc>
          <w:tcPr>
            <w:tcW w:w="3256" w:type="dxa"/>
            <w:vMerge w:val="restart"/>
          </w:tcPr>
          <w:p w:rsidR="000138CC" w:rsidRPr="00CF6B71" w:rsidRDefault="000138CC" w:rsidP="000138CC">
            <w:pPr>
              <w:rPr>
                <w:rFonts w:ascii="Century Gothic" w:hAnsi="Century Gothic"/>
                <w:b/>
                <w:sz w:val="20"/>
                <w:szCs w:val="20"/>
              </w:rPr>
            </w:pPr>
            <w:r w:rsidRPr="00CF6B71">
              <w:rPr>
                <w:rFonts w:ascii="Century Gothic" w:hAnsi="Century Gothic"/>
                <w:b/>
                <w:sz w:val="20"/>
                <w:szCs w:val="20"/>
              </w:rPr>
              <w:t>Desired Outcome</w:t>
            </w:r>
          </w:p>
        </w:tc>
        <w:tc>
          <w:tcPr>
            <w:tcW w:w="1701" w:type="dxa"/>
            <w:vMerge w:val="restart"/>
          </w:tcPr>
          <w:p w:rsidR="000138CC" w:rsidRPr="00CF6B71" w:rsidRDefault="000138CC" w:rsidP="000138CC">
            <w:pPr>
              <w:rPr>
                <w:rFonts w:ascii="Century Gothic" w:hAnsi="Century Gothic"/>
                <w:b/>
                <w:sz w:val="20"/>
                <w:szCs w:val="20"/>
              </w:rPr>
            </w:pPr>
            <w:r w:rsidRPr="00CF6B71">
              <w:rPr>
                <w:rFonts w:ascii="Century Gothic" w:hAnsi="Century Gothic"/>
                <w:b/>
                <w:sz w:val="20"/>
                <w:szCs w:val="20"/>
              </w:rPr>
              <w:t>How impact is to be measured</w:t>
            </w:r>
          </w:p>
        </w:tc>
        <w:tc>
          <w:tcPr>
            <w:tcW w:w="8079" w:type="dxa"/>
            <w:gridSpan w:val="3"/>
          </w:tcPr>
          <w:p w:rsidR="000138CC" w:rsidRPr="00CF6B71" w:rsidRDefault="000138CC" w:rsidP="000138CC">
            <w:pPr>
              <w:jc w:val="center"/>
              <w:rPr>
                <w:rFonts w:ascii="Century Gothic" w:hAnsi="Century Gothic"/>
                <w:b/>
                <w:sz w:val="20"/>
                <w:szCs w:val="20"/>
              </w:rPr>
            </w:pPr>
            <w:r w:rsidRPr="00CF6B71">
              <w:rPr>
                <w:rFonts w:ascii="Century Gothic" w:hAnsi="Century Gothic"/>
                <w:b/>
                <w:sz w:val="20"/>
                <w:szCs w:val="20"/>
              </w:rPr>
              <w:t>Monitoring/Review of Outcome</w:t>
            </w:r>
          </w:p>
        </w:tc>
        <w:tc>
          <w:tcPr>
            <w:tcW w:w="2705" w:type="dxa"/>
            <w:vMerge w:val="restart"/>
          </w:tcPr>
          <w:p w:rsidR="000138CC" w:rsidRPr="00CF6B71" w:rsidRDefault="000138CC" w:rsidP="000138CC">
            <w:pPr>
              <w:rPr>
                <w:rFonts w:ascii="Century Gothic" w:hAnsi="Century Gothic"/>
                <w:b/>
                <w:sz w:val="20"/>
                <w:szCs w:val="20"/>
              </w:rPr>
            </w:pPr>
            <w:r w:rsidRPr="00CF6B71">
              <w:rPr>
                <w:rFonts w:ascii="Century Gothic" w:hAnsi="Century Gothic"/>
                <w:b/>
                <w:sz w:val="20"/>
                <w:szCs w:val="20"/>
              </w:rPr>
              <w:t>Overall Impact</w:t>
            </w:r>
          </w:p>
        </w:tc>
      </w:tr>
      <w:tr w:rsidR="000138CC" w:rsidRPr="004205D7" w:rsidTr="00476FB5">
        <w:trPr>
          <w:trHeight w:val="405"/>
        </w:trPr>
        <w:tc>
          <w:tcPr>
            <w:tcW w:w="3256" w:type="dxa"/>
            <w:vMerge/>
          </w:tcPr>
          <w:p w:rsidR="000138CC" w:rsidRPr="00CF6B71" w:rsidRDefault="000138CC" w:rsidP="000138CC">
            <w:pPr>
              <w:rPr>
                <w:rFonts w:ascii="Century Gothic" w:hAnsi="Century Gothic"/>
                <w:b/>
                <w:sz w:val="20"/>
                <w:szCs w:val="20"/>
              </w:rPr>
            </w:pPr>
          </w:p>
        </w:tc>
        <w:tc>
          <w:tcPr>
            <w:tcW w:w="1701" w:type="dxa"/>
            <w:vMerge/>
          </w:tcPr>
          <w:p w:rsidR="000138CC" w:rsidRPr="00CF6B71" w:rsidRDefault="000138CC" w:rsidP="000138CC">
            <w:pPr>
              <w:rPr>
                <w:rFonts w:ascii="Century Gothic" w:hAnsi="Century Gothic"/>
                <w:b/>
                <w:sz w:val="20"/>
                <w:szCs w:val="20"/>
              </w:rPr>
            </w:pPr>
          </w:p>
        </w:tc>
        <w:tc>
          <w:tcPr>
            <w:tcW w:w="2409" w:type="dxa"/>
          </w:tcPr>
          <w:p w:rsidR="000138CC" w:rsidRPr="00CF6B71" w:rsidRDefault="000138CC" w:rsidP="000138CC">
            <w:pPr>
              <w:jc w:val="center"/>
              <w:rPr>
                <w:rFonts w:ascii="Century Gothic" w:hAnsi="Century Gothic"/>
                <w:b/>
                <w:sz w:val="20"/>
                <w:szCs w:val="20"/>
              </w:rPr>
            </w:pPr>
            <w:r w:rsidRPr="00CF6B71">
              <w:rPr>
                <w:rFonts w:ascii="Century Gothic" w:hAnsi="Century Gothic"/>
                <w:b/>
                <w:sz w:val="20"/>
                <w:szCs w:val="20"/>
              </w:rPr>
              <w:t>Autumn</w:t>
            </w:r>
          </w:p>
        </w:tc>
        <w:tc>
          <w:tcPr>
            <w:tcW w:w="2977" w:type="dxa"/>
          </w:tcPr>
          <w:p w:rsidR="000138CC" w:rsidRPr="00CF6B71" w:rsidRDefault="000138CC" w:rsidP="000138CC">
            <w:pPr>
              <w:jc w:val="center"/>
              <w:rPr>
                <w:rFonts w:ascii="Century Gothic" w:hAnsi="Century Gothic"/>
                <w:b/>
                <w:sz w:val="20"/>
                <w:szCs w:val="20"/>
              </w:rPr>
            </w:pPr>
            <w:r w:rsidRPr="00CF6B71">
              <w:rPr>
                <w:rFonts w:ascii="Century Gothic" w:hAnsi="Century Gothic"/>
                <w:b/>
                <w:sz w:val="20"/>
                <w:szCs w:val="20"/>
              </w:rPr>
              <w:t>Spring</w:t>
            </w:r>
          </w:p>
        </w:tc>
        <w:tc>
          <w:tcPr>
            <w:tcW w:w="2693" w:type="dxa"/>
          </w:tcPr>
          <w:p w:rsidR="000138CC" w:rsidRPr="00CF6B71" w:rsidRDefault="000138CC" w:rsidP="000138CC">
            <w:pPr>
              <w:jc w:val="center"/>
              <w:rPr>
                <w:rFonts w:ascii="Century Gothic" w:hAnsi="Century Gothic"/>
                <w:b/>
                <w:sz w:val="20"/>
                <w:szCs w:val="20"/>
              </w:rPr>
            </w:pPr>
            <w:r w:rsidRPr="00CF6B71">
              <w:rPr>
                <w:rFonts w:ascii="Century Gothic" w:hAnsi="Century Gothic"/>
                <w:b/>
                <w:sz w:val="20"/>
                <w:szCs w:val="20"/>
              </w:rPr>
              <w:t>Summer</w:t>
            </w:r>
          </w:p>
        </w:tc>
        <w:tc>
          <w:tcPr>
            <w:tcW w:w="2705" w:type="dxa"/>
            <w:vMerge/>
          </w:tcPr>
          <w:p w:rsidR="000138CC" w:rsidRPr="00CF6B71" w:rsidRDefault="000138CC" w:rsidP="000138CC">
            <w:pPr>
              <w:rPr>
                <w:rFonts w:ascii="Century Gothic" w:hAnsi="Century Gothic"/>
                <w:b/>
                <w:sz w:val="20"/>
                <w:szCs w:val="20"/>
              </w:rPr>
            </w:pPr>
          </w:p>
        </w:tc>
      </w:tr>
      <w:tr w:rsidR="00A23799" w:rsidRPr="004205D7" w:rsidTr="00FF424E">
        <w:trPr>
          <w:trHeight w:val="735"/>
        </w:trPr>
        <w:tc>
          <w:tcPr>
            <w:tcW w:w="3256" w:type="dxa"/>
            <w:vMerge w:val="restart"/>
          </w:tcPr>
          <w:p w:rsidR="00A23799" w:rsidRDefault="00A23799" w:rsidP="000138CC">
            <w:pPr>
              <w:rPr>
                <w:rFonts w:ascii="Century Gothic" w:hAnsi="Century Gothic"/>
                <w:sz w:val="20"/>
                <w:szCs w:val="20"/>
              </w:rPr>
            </w:pPr>
            <w:r w:rsidRPr="00E825D8">
              <w:rPr>
                <w:rFonts w:ascii="Century Gothic" w:hAnsi="Century Gothic"/>
                <w:sz w:val="20"/>
                <w:szCs w:val="20"/>
              </w:rPr>
              <w:t>To improve children’s communication and language skills</w:t>
            </w:r>
            <w:r>
              <w:rPr>
                <w:rFonts w:ascii="Century Gothic" w:hAnsi="Century Gothic"/>
                <w:sz w:val="20"/>
                <w:szCs w:val="20"/>
              </w:rPr>
              <w:t xml:space="preserve"> so that more than expected progress is made within an academic year.</w:t>
            </w:r>
          </w:p>
          <w:p w:rsidR="00A23799" w:rsidRDefault="00A23799" w:rsidP="000138CC">
            <w:pPr>
              <w:rPr>
                <w:rFonts w:ascii="Century Gothic" w:hAnsi="Century Gothic"/>
                <w:sz w:val="20"/>
                <w:szCs w:val="20"/>
              </w:rPr>
            </w:pPr>
          </w:p>
          <w:p w:rsidR="00A23799" w:rsidRPr="00E825D8" w:rsidRDefault="00A23799" w:rsidP="000138CC">
            <w:pPr>
              <w:rPr>
                <w:rFonts w:ascii="Century Gothic" w:hAnsi="Century Gothic"/>
                <w:sz w:val="20"/>
                <w:szCs w:val="20"/>
              </w:rPr>
            </w:pPr>
            <w:r w:rsidRPr="00E825D8">
              <w:rPr>
                <w:rFonts w:ascii="Century Gothic" w:hAnsi="Century Gothic"/>
                <w:sz w:val="20"/>
                <w:szCs w:val="20"/>
              </w:rPr>
              <w:lastRenderedPageBreak/>
              <w:t xml:space="preserve">Progress accelerated termly- </w:t>
            </w:r>
            <w:r>
              <w:rPr>
                <w:rFonts w:ascii="Century Gothic" w:hAnsi="Century Gothic"/>
                <w:sz w:val="20"/>
                <w:szCs w:val="20"/>
              </w:rPr>
              <w:t>-more than one level of progress needs to be made each term</w:t>
            </w:r>
          </w:p>
          <w:p w:rsidR="00A23799" w:rsidRDefault="00A23799" w:rsidP="000138CC">
            <w:pPr>
              <w:rPr>
                <w:rFonts w:ascii="Century Gothic" w:hAnsi="Century Gothic"/>
                <w:sz w:val="20"/>
                <w:szCs w:val="20"/>
              </w:rPr>
            </w:pPr>
          </w:p>
          <w:p w:rsidR="00A23799" w:rsidRDefault="00A23799" w:rsidP="000138CC">
            <w:pPr>
              <w:rPr>
                <w:rFonts w:ascii="Century Gothic" w:hAnsi="Century Gothic"/>
                <w:sz w:val="20"/>
                <w:szCs w:val="20"/>
              </w:rPr>
            </w:pPr>
          </w:p>
          <w:p w:rsidR="00A23799" w:rsidRDefault="00A23799" w:rsidP="000138CC">
            <w:pPr>
              <w:rPr>
                <w:rFonts w:ascii="Century Gothic" w:hAnsi="Century Gothic"/>
                <w:sz w:val="20"/>
                <w:szCs w:val="20"/>
              </w:rPr>
            </w:pPr>
          </w:p>
          <w:p w:rsidR="00A23799" w:rsidRPr="00E825D8" w:rsidRDefault="00A23799" w:rsidP="000138CC">
            <w:pPr>
              <w:rPr>
                <w:rFonts w:ascii="Century Gothic" w:hAnsi="Century Gothic"/>
                <w:sz w:val="20"/>
                <w:szCs w:val="20"/>
              </w:rPr>
            </w:pPr>
            <w:r>
              <w:rPr>
                <w:rFonts w:ascii="Century Gothic" w:hAnsi="Century Gothic"/>
                <w:sz w:val="20"/>
                <w:szCs w:val="20"/>
              </w:rPr>
              <w:t>-</w:t>
            </w:r>
            <w:r w:rsidRPr="00E825D8">
              <w:rPr>
                <w:rFonts w:ascii="Century Gothic" w:hAnsi="Century Gothic"/>
                <w:sz w:val="20"/>
                <w:szCs w:val="20"/>
              </w:rPr>
              <w:t xml:space="preserve">CL will impact on GLD </w:t>
            </w:r>
          </w:p>
          <w:p w:rsidR="00A23799" w:rsidRPr="00CF6B71" w:rsidRDefault="00A23799" w:rsidP="000138CC">
            <w:pPr>
              <w:rPr>
                <w:rFonts w:ascii="Century Gothic" w:hAnsi="Century Gothic"/>
                <w:sz w:val="20"/>
                <w:szCs w:val="20"/>
                <w:highlight w:val="yellow"/>
              </w:rPr>
            </w:pPr>
          </w:p>
        </w:tc>
        <w:tc>
          <w:tcPr>
            <w:tcW w:w="1701" w:type="dxa"/>
            <w:vMerge w:val="restart"/>
          </w:tcPr>
          <w:p w:rsidR="00A23799" w:rsidRPr="00E825D8" w:rsidRDefault="00A23799" w:rsidP="000138CC">
            <w:pPr>
              <w:rPr>
                <w:rFonts w:ascii="Century Gothic" w:hAnsi="Century Gothic"/>
                <w:sz w:val="20"/>
                <w:szCs w:val="20"/>
              </w:rPr>
            </w:pPr>
            <w:proofErr w:type="spellStart"/>
            <w:r w:rsidRPr="00E825D8">
              <w:rPr>
                <w:rFonts w:ascii="Century Gothic" w:hAnsi="Century Gothic"/>
                <w:sz w:val="20"/>
                <w:szCs w:val="20"/>
              </w:rPr>
              <w:lastRenderedPageBreak/>
              <w:t>Otrack</w:t>
            </w:r>
            <w:proofErr w:type="spellEnd"/>
            <w:r w:rsidRPr="00E825D8">
              <w:rPr>
                <w:rFonts w:ascii="Century Gothic" w:hAnsi="Century Gothic"/>
                <w:sz w:val="20"/>
                <w:szCs w:val="20"/>
              </w:rPr>
              <w:t xml:space="preserve"> to be analysed</w:t>
            </w:r>
            <w:r>
              <w:rPr>
                <w:rFonts w:ascii="Century Gothic" w:hAnsi="Century Gothic"/>
                <w:sz w:val="20"/>
                <w:szCs w:val="20"/>
              </w:rPr>
              <w:t xml:space="preserve"> termly </w:t>
            </w:r>
          </w:p>
          <w:p w:rsidR="00A23799" w:rsidRPr="00CF6B71" w:rsidRDefault="00A23799" w:rsidP="000138CC">
            <w:pPr>
              <w:rPr>
                <w:rFonts w:ascii="Century Gothic" w:hAnsi="Century Gothic"/>
                <w:b/>
                <w:sz w:val="20"/>
                <w:szCs w:val="20"/>
              </w:rPr>
            </w:pPr>
          </w:p>
        </w:tc>
        <w:tc>
          <w:tcPr>
            <w:tcW w:w="2409" w:type="dxa"/>
          </w:tcPr>
          <w:p w:rsidR="007F1A7E" w:rsidRDefault="007F1A7E" w:rsidP="000138CC">
            <w:pPr>
              <w:rPr>
                <w:rFonts w:ascii="Century Gothic" w:hAnsi="Century Gothic"/>
                <w:b/>
                <w:sz w:val="20"/>
                <w:szCs w:val="20"/>
              </w:rPr>
            </w:pPr>
            <w:r>
              <w:rPr>
                <w:rFonts w:ascii="Century Gothic" w:hAnsi="Century Gothic"/>
                <w:b/>
                <w:sz w:val="20"/>
                <w:szCs w:val="20"/>
              </w:rPr>
              <w:t>See report:</w:t>
            </w:r>
          </w:p>
          <w:p w:rsidR="007F1A7E" w:rsidRDefault="007F1A7E" w:rsidP="000138CC">
            <w:pPr>
              <w:rPr>
                <w:rFonts w:ascii="Century Gothic" w:hAnsi="Century Gothic"/>
                <w:b/>
                <w:sz w:val="20"/>
                <w:szCs w:val="20"/>
              </w:rPr>
            </w:pPr>
          </w:p>
          <w:p w:rsidR="00A23799" w:rsidRDefault="001B6F8C" w:rsidP="000138CC">
            <w:pPr>
              <w:rPr>
                <w:rFonts w:ascii="Century Gothic" w:hAnsi="Century Gothic"/>
                <w:b/>
                <w:sz w:val="20"/>
                <w:szCs w:val="20"/>
              </w:rPr>
            </w:pPr>
            <w:hyperlink r:id="rId21" w:history="1">
              <w:r w:rsidR="007F1A7E" w:rsidRPr="007F1A7E">
                <w:rPr>
                  <w:rStyle w:val="Hyperlink"/>
                  <w:rFonts w:ascii="Century Gothic" w:hAnsi="Century Gothic"/>
                  <w:b/>
                  <w:sz w:val="20"/>
                  <w:szCs w:val="20"/>
                </w:rPr>
                <w:t>..\Data Analysis\2017-18\PP actions.docx</w:t>
              </w:r>
            </w:hyperlink>
          </w:p>
          <w:p w:rsidR="00A23799" w:rsidRDefault="00A23799" w:rsidP="000138CC">
            <w:pPr>
              <w:rPr>
                <w:rFonts w:ascii="Century Gothic" w:hAnsi="Century Gothic"/>
                <w:b/>
                <w:sz w:val="20"/>
                <w:szCs w:val="20"/>
              </w:rPr>
            </w:pPr>
          </w:p>
          <w:p w:rsidR="00A23799" w:rsidRDefault="00A23799" w:rsidP="000138CC">
            <w:pPr>
              <w:rPr>
                <w:rFonts w:ascii="Century Gothic" w:hAnsi="Century Gothic"/>
                <w:b/>
                <w:sz w:val="20"/>
                <w:szCs w:val="20"/>
              </w:rPr>
            </w:pPr>
          </w:p>
          <w:p w:rsidR="00A23799" w:rsidRDefault="00A23799" w:rsidP="000138CC">
            <w:pPr>
              <w:rPr>
                <w:rFonts w:ascii="Century Gothic" w:hAnsi="Century Gothic"/>
                <w:b/>
                <w:sz w:val="20"/>
                <w:szCs w:val="20"/>
              </w:rPr>
            </w:pPr>
          </w:p>
          <w:p w:rsidR="00A23799" w:rsidRPr="00CF6B71" w:rsidRDefault="00A23799" w:rsidP="000138CC">
            <w:pPr>
              <w:rPr>
                <w:rFonts w:ascii="Century Gothic" w:hAnsi="Century Gothic"/>
                <w:b/>
                <w:sz w:val="20"/>
                <w:szCs w:val="20"/>
              </w:rPr>
            </w:pPr>
          </w:p>
        </w:tc>
        <w:tc>
          <w:tcPr>
            <w:tcW w:w="2977" w:type="dxa"/>
          </w:tcPr>
          <w:p w:rsidR="00A23799" w:rsidRPr="00CF6B71" w:rsidRDefault="00A23799" w:rsidP="000138CC">
            <w:pPr>
              <w:rPr>
                <w:rFonts w:ascii="Century Gothic" w:hAnsi="Century Gothic"/>
                <w:b/>
                <w:sz w:val="20"/>
                <w:szCs w:val="20"/>
              </w:rPr>
            </w:pPr>
          </w:p>
        </w:tc>
        <w:tc>
          <w:tcPr>
            <w:tcW w:w="2693" w:type="dxa"/>
          </w:tcPr>
          <w:p w:rsidR="00A23799" w:rsidRPr="00CF6B71" w:rsidRDefault="00A23799" w:rsidP="000138CC">
            <w:pPr>
              <w:rPr>
                <w:rFonts w:ascii="Century Gothic" w:hAnsi="Century Gothic"/>
                <w:b/>
                <w:sz w:val="20"/>
                <w:szCs w:val="20"/>
              </w:rPr>
            </w:pPr>
          </w:p>
        </w:tc>
        <w:tc>
          <w:tcPr>
            <w:tcW w:w="2705" w:type="dxa"/>
            <w:vMerge w:val="restart"/>
          </w:tcPr>
          <w:p w:rsidR="00A23799" w:rsidRPr="00CF6B71" w:rsidRDefault="00A23799" w:rsidP="000138CC">
            <w:pPr>
              <w:rPr>
                <w:rFonts w:ascii="Century Gothic" w:hAnsi="Century Gothic"/>
                <w:b/>
                <w:sz w:val="20"/>
                <w:szCs w:val="20"/>
              </w:rPr>
            </w:pPr>
          </w:p>
        </w:tc>
      </w:tr>
      <w:tr w:rsidR="00A23799" w:rsidRPr="004205D7" w:rsidTr="00303D94">
        <w:trPr>
          <w:trHeight w:val="283"/>
        </w:trPr>
        <w:tc>
          <w:tcPr>
            <w:tcW w:w="3256" w:type="dxa"/>
            <w:vMerge/>
          </w:tcPr>
          <w:p w:rsidR="00A23799" w:rsidRPr="00E825D8" w:rsidRDefault="00A23799" w:rsidP="00A23799">
            <w:pPr>
              <w:rPr>
                <w:rFonts w:ascii="Century Gothic" w:hAnsi="Century Gothic"/>
                <w:sz w:val="20"/>
                <w:szCs w:val="20"/>
              </w:rPr>
            </w:pPr>
          </w:p>
        </w:tc>
        <w:tc>
          <w:tcPr>
            <w:tcW w:w="1701" w:type="dxa"/>
            <w:vMerge/>
          </w:tcPr>
          <w:p w:rsidR="00A23799" w:rsidRPr="00E825D8" w:rsidRDefault="00A23799" w:rsidP="00A23799">
            <w:pPr>
              <w:rPr>
                <w:rFonts w:ascii="Century Gothic" w:hAnsi="Century Gothic"/>
                <w:sz w:val="20"/>
                <w:szCs w:val="20"/>
              </w:rPr>
            </w:pPr>
          </w:p>
        </w:tc>
        <w:tc>
          <w:tcPr>
            <w:tcW w:w="2409" w:type="dxa"/>
          </w:tcPr>
          <w:p w:rsidR="00A23799" w:rsidRPr="00CF6B71" w:rsidRDefault="00A23799" w:rsidP="00A23799">
            <w:pPr>
              <w:rPr>
                <w:rFonts w:ascii="Century Gothic" w:hAnsi="Century Gothic"/>
                <w:b/>
                <w:sz w:val="20"/>
                <w:szCs w:val="20"/>
              </w:rPr>
            </w:pPr>
            <w:r>
              <w:rPr>
                <w:rFonts w:ascii="Century Gothic" w:hAnsi="Century Gothic"/>
                <w:b/>
                <w:sz w:val="20"/>
                <w:szCs w:val="20"/>
              </w:rPr>
              <w:t>Actions:</w:t>
            </w:r>
          </w:p>
        </w:tc>
        <w:tc>
          <w:tcPr>
            <w:tcW w:w="2977" w:type="dxa"/>
          </w:tcPr>
          <w:p w:rsidR="00A23799" w:rsidRPr="004723C6" w:rsidRDefault="00A23799" w:rsidP="00A23799">
            <w:pPr>
              <w:rPr>
                <w:rFonts w:ascii="Century Gothic" w:hAnsi="Century Gothic"/>
                <w:b/>
                <w:sz w:val="20"/>
                <w:szCs w:val="20"/>
              </w:rPr>
            </w:pPr>
            <w:r w:rsidRPr="004723C6">
              <w:rPr>
                <w:rFonts w:ascii="Century Gothic" w:hAnsi="Century Gothic"/>
                <w:b/>
                <w:sz w:val="20"/>
                <w:szCs w:val="20"/>
              </w:rPr>
              <w:t>Actions:</w:t>
            </w:r>
          </w:p>
        </w:tc>
        <w:tc>
          <w:tcPr>
            <w:tcW w:w="2693" w:type="dxa"/>
          </w:tcPr>
          <w:p w:rsidR="00A23799" w:rsidRPr="004723C6" w:rsidRDefault="00A23799" w:rsidP="00A23799">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A23799" w:rsidRPr="00CF6B71" w:rsidRDefault="00A23799" w:rsidP="00A23799">
            <w:pPr>
              <w:rPr>
                <w:rFonts w:ascii="Century Gothic" w:hAnsi="Century Gothic"/>
                <w:b/>
                <w:sz w:val="20"/>
                <w:szCs w:val="20"/>
              </w:rPr>
            </w:pPr>
          </w:p>
        </w:tc>
      </w:tr>
      <w:tr w:rsidR="00A23799" w:rsidRPr="004205D7" w:rsidTr="007F3179">
        <w:trPr>
          <w:trHeight w:val="1933"/>
        </w:trPr>
        <w:tc>
          <w:tcPr>
            <w:tcW w:w="3256" w:type="dxa"/>
            <w:vMerge/>
          </w:tcPr>
          <w:p w:rsidR="00A23799" w:rsidRPr="00E825D8" w:rsidRDefault="00A23799" w:rsidP="00A23799">
            <w:pPr>
              <w:rPr>
                <w:rFonts w:ascii="Century Gothic" w:hAnsi="Century Gothic"/>
                <w:sz w:val="20"/>
                <w:szCs w:val="20"/>
              </w:rPr>
            </w:pPr>
          </w:p>
        </w:tc>
        <w:tc>
          <w:tcPr>
            <w:tcW w:w="1701" w:type="dxa"/>
            <w:vMerge/>
          </w:tcPr>
          <w:p w:rsidR="00A23799" w:rsidRPr="00CF6B71" w:rsidRDefault="00A23799" w:rsidP="00A23799">
            <w:pPr>
              <w:rPr>
                <w:rFonts w:ascii="Century Gothic" w:hAnsi="Century Gothic"/>
                <w:b/>
                <w:sz w:val="20"/>
                <w:szCs w:val="20"/>
              </w:rPr>
            </w:pPr>
          </w:p>
        </w:tc>
        <w:tc>
          <w:tcPr>
            <w:tcW w:w="2409" w:type="dxa"/>
          </w:tcPr>
          <w:p w:rsidR="007F1A7E" w:rsidRPr="005D5B2E" w:rsidRDefault="007F1A7E" w:rsidP="007F1A7E">
            <w:pPr>
              <w:rPr>
                <w:rFonts w:ascii="Century Gothic" w:hAnsi="Century Gothic"/>
                <w:b/>
                <w:sz w:val="20"/>
                <w:szCs w:val="20"/>
                <w:highlight w:val="yellow"/>
              </w:rPr>
            </w:pPr>
            <w:r w:rsidRPr="005D5B2E">
              <w:rPr>
                <w:rFonts w:ascii="Century Gothic" w:hAnsi="Century Gothic"/>
                <w:b/>
                <w:sz w:val="20"/>
                <w:szCs w:val="20"/>
                <w:highlight w:val="yellow"/>
              </w:rPr>
              <w:t>See report:</w:t>
            </w:r>
          </w:p>
          <w:p w:rsidR="007F1A7E" w:rsidRPr="005D5B2E" w:rsidRDefault="007F1A7E" w:rsidP="007F1A7E">
            <w:pPr>
              <w:rPr>
                <w:rFonts w:ascii="Century Gothic" w:hAnsi="Century Gothic"/>
                <w:b/>
                <w:sz w:val="20"/>
                <w:szCs w:val="20"/>
                <w:highlight w:val="yellow"/>
              </w:rPr>
            </w:pPr>
          </w:p>
          <w:p w:rsidR="007F1A7E" w:rsidRDefault="001B6F8C" w:rsidP="007F1A7E">
            <w:pPr>
              <w:rPr>
                <w:rFonts w:ascii="Century Gothic" w:hAnsi="Century Gothic"/>
                <w:b/>
                <w:sz w:val="20"/>
                <w:szCs w:val="20"/>
              </w:rPr>
            </w:pPr>
            <w:hyperlink r:id="rId22" w:history="1">
              <w:r w:rsidR="007F1A7E" w:rsidRPr="005D5B2E">
                <w:rPr>
                  <w:rStyle w:val="Hyperlink"/>
                  <w:rFonts w:ascii="Century Gothic" w:hAnsi="Century Gothic"/>
                  <w:b/>
                  <w:sz w:val="20"/>
                  <w:szCs w:val="20"/>
                  <w:highlight w:val="yellow"/>
                </w:rPr>
                <w:t>..\Data Analysis\2017-18\PP actions.docx</w:t>
              </w:r>
            </w:hyperlink>
          </w:p>
          <w:p w:rsidR="00A23799" w:rsidRPr="00CF6B71" w:rsidRDefault="00A23799" w:rsidP="00A23799">
            <w:pPr>
              <w:rPr>
                <w:rFonts w:ascii="Century Gothic" w:hAnsi="Century Gothic"/>
                <w:b/>
                <w:sz w:val="20"/>
                <w:szCs w:val="20"/>
              </w:rPr>
            </w:pPr>
          </w:p>
        </w:tc>
        <w:tc>
          <w:tcPr>
            <w:tcW w:w="2977" w:type="dxa"/>
          </w:tcPr>
          <w:p w:rsidR="00A23799" w:rsidRPr="004723C6" w:rsidRDefault="00A23799" w:rsidP="00A23799">
            <w:pPr>
              <w:rPr>
                <w:rFonts w:ascii="Century Gothic" w:hAnsi="Century Gothic"/>
                <w:b/>
                <w:sz w:val="20"/>
                <w:szCs w:val="20"/>
              </w:rPr>
            </w:pPr>
          </w:p>
        </w:tc>
        <w:tc>
          <w:tcPr>
            <w:tcW w:w="2693" w:type="dxa"/>
          </w:tcPr>
          <w:p w:rsidR="00A23799" w:rsidRPr="004723C6" w:rsidRDefault="00A23799" w:rsidP="00A23799">
            <w:pPr>
              <w:rPr>
                <w:rFonts w:ascii="Century Gothic" w:hAnsi="Century Gothic"/>
                <w:b/>
                <w:sz w:val="20"/>
                <w:szCs w:val="20"/>
              </w:rPr>
            </w:pPr>
          </w:p>
        </w:tc>
        <w:tc>
          <w:tcPr>
            <w:tcW w:w="2705" w:type="dxa"/>
            <w:vMerge/>
          </w:tcPr>
          <w:p w:rsidR="00A23799" w:rsidRPr="00CF6B71" w:rsidRDefault="00A23799" w:rsidP="00A23799">
            <w:pPr>
              <w:rPr>
                <w:rFonts w:ascii="Century Gothic" w:hAnsi="Century Gothic"/>
                <w:b/>
                <w:sz w:val="20"/>
                <w:szCs w:val="20"/>
              </w:rPr>
            </w:pPr>
          </w:p>
        </w:tc>
      </w:tr>
      <w:tr w:rsidR="00A23799" w:rsidRPr="004205D7" w:rsidTr="00476FB5">
        <w:trPr>
          <w:trHeight w:val="255"/>
        </w:trPr>
        <w:tc>
          <w:tcPr>
            <w:tcW w:w="3256" w:type="dxa"/>
            <w:vMerge w:val="restart"/>
          </w:tcPr>
          <w:p w:rsidR="00A23799" w:rsidRDefault="00A23799" w:rsidP="00A23799">
            <w:pPr>
              <w:rPr>
                <w:rFonts w:ascii="Century Gothic" w:hAnsi="Century Gothic"/>
                <w:sz w:val="20"/>
                <w:szCs w:val="20"/>
              </w:rPr>
            </w:pPr>
            <w:r w:rsidRPr="00E825D8">
              <w:rPr>
                <w:rFonts w:ascii="Century Gothic" w:hAnsi="Century Gothic"/>
                <w:sz w:val="20"/>
                <w:szCs w:val="20"/>
              </w:rPr>
              <w:t>In Years 1, 3, 4 &amp; 5-</w:t>
            </w:r>
            <w:r>
              <w:rPr>
                <w:rFonts w:ascii="Century Gothic" w:hAnsi="Century Gothic"/>
                <w:sz w:val="20"/>
                <w:szCs w:val="20"/>
              </w:rPr>
              <w:t>by July 2018-</w:t>
            </w:r>
            <w:r w:rsidRPr="00E825D8">
              <w:rPr>
                <w:rFonts w:ascii="Century Gothic" w:hAnsi="Century Gothic"/>
                <w:sz w:val="20"/>
                <w:szCs w:val="20"/>
              </w:rPr>
              <w:t xml:space="preserve"> A greater number of PP children </w:t>
            </w:r>
            <w:r w:rsidR="00580FAB">
              <w:rPr>
                <w:rFonts w:ascii="Century Gothic" w:hAnsi="Century Gothic"/>
                <w:sz w:val="20"/>
                <w:szCs w:val="20"/>
              </w:rPr>
              <w:t>to achieve ARE:</w:t>
            </w:r>
          </w:p>
          <w:p w:rsidR="00A23799" w:rsidRDefault="00A23799" w:rsidP="00A23799">
            <w:pPr>
              <w:rPr>
                <w:rFonts w:ascii="Century Gothic" w:hAnsi="Century Gothic"/>
                <w:sz w:val="20"/>
                <w:szCs w:val="20"/>
              </w:rPr>
            </w:pPr>
          </w:p>
          <w:tbl>
            <w:tblPr>
              <w:tblStyle w:val="TableGrid"/>
              <w:tblpPr w:leftFromText="180" w:rightFromText="180" w:vertAnchor="text" w:horzAnchor="margin" w:tblpY="-221"/>
              <w:tblOverlap w:val="never"/>
              <w:tblW w:w="0" w:type="auto"/>
              <w:tblLayout w:type="fixed"/>
              <w:tblLook w:val="04A0" w:firstRow="1" w:lastRow="0" w:firstColumn="1" w:lastColumn="0" w:noHBand="0" w:noVBand="1"/>
            </w:tblPr>
            <w:tblGrid>
              <w:gridCol w:w="982"/>
              <w:gridCol w:w="983"/>
              <w:gridCol w:w="983"/>
            </w:tblGrid>
            <w:tr w:rsidR="00580FAB" w:rsidRPr="00E06A58" w:rsidTr="009D6D93">
              <w:tc>
                <w:tcPr>
                  <w:tcW w:w="2948" w:type="dxa"/>
                  <w:gridSpan w:val="3"/>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 xml:space="preserve">Reading: Pupil Premium </w:t>
                  </w:r>
                </w:p>
              </w:tc>
            </w:tr>
            <w:tr w:rsidR="00580FAB" w:rsidRPr="00E06A58" w:rsidTr="009D6D93">
              <w:tc>
                <w:tcPr>
                  <w:tcW w:w="2948" w:type="dxa"/>
                  <w:gridSpan w:val="3"/>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Target based on same cohort from one academic year to the next</w:t>
                  </w:r>
                </w:p>
              </w:tc>
            </w:tr>
            <w:tr w:rsidR="00580FAB" w:rsidRPr="00E06A58" w:rsidTr="009D6D93">
              <w:tc>
                <w:tcPr>
                  <w:tcW w:w="982" w:type="dxa"/>
                </w:tcPr>
                <w:p w:rsidR="00580FAB" w:rsidRPr="00BE3A58" w:rsidRDefault="00580FAB" w:rsidP="00580FAB">
                  <w:pPr>
                    <w:rPr>
                      <w:rFonts w:ascii="Century Gothic" w:hAnsi="Century Gothic"/>
                      <w:b/>
                      <w:sz w:val="20"/>
                      <w:szCs w:val="20"/>
                    </w:rPr>
                  </w:pPr>
                  <w:r w:rsidRPr="00BE3A58">
                    <w:rPr>
                      <w:rFonts w:ascii="Century Gothic" w:hAnsi="Century Gothic"/>
                      <w:b/>
                      <w:sz w:val="18"/>
                      <w:szCs w:val="20"/>
                    </w:rPr>
                    <w:t xml:space="preserve">Year </w:t>
                  </w:r>
                  <w:proofErr w:type="spellStart"/>
                  <w:r w:rsidRPr="00BE3A58">
                    <w:rPr>
                      <w:rFonts w:ascii="Century Gothic" w:hAnsi="Century Gothic"/>
                      <w:b/>
                      <w:sz w:val="18"/>
                      <w:szCs w:val="20"/>
                    </w:rPr>
                    <w:t>Gp</w:t>
                  </w:r>
                  <w:proofErr w:type="spellEnd"/>
                  <w:r w:rsidRPr="00BE3A58">
                    <w:rPr>
                      <w:rFonts w:ascii="Century Gothic" w:hAnsi="Century Gothic"/>
                      <w:b/>
                      <w:sz w:val="18"/>
                      <w:szCs w:val="20"/>
                    </w:rPr>
                    <w:t xml:space="preserve"> 2017-18</w:t>
                  </w:r>
                </w:p>
              </w:tc>
              <w:tc>
                <w:tcPr>
                  <w:tcW w:w="983" w:type="dxa"/>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2016-17</w:t>
                  </w:r>
                </w:p>
                <w:p w:rsidR="00580FAB" w:rsidRPr="00BE3A58" w:rsidRDefault="00580FAB" w:rsidP="00580FAB">
                  <w:pPr>
                    <w:rPr>
                      <w:rFonts w:ascii="Century Gothic" w:hAnsi="Century Gothic"/>
                      <w:b/>
                      <w:sz w:val="20"/>
                      <w:szCs w:val="20"/>
                    </w:rPr>
                  </w:pPr>
                  <w:r w:rsidRPr="00BE3A58">
                    <w:rPr>
                      <w:rFonts w:ascii="Century Gothic" w:hAnsi="Century Gothic"/>
                      <w:b/>
                      <w:sz w:val="20"/>
                      <w:szCs w:val="20"/>
                    </w:rPr>
                    <w:t>ARE %</w:t>
                  </w:r>
                </w:p>
              </w:tc>
              <w:tc>
                <w:tcPr>
                  <w:tcW w:w="983" w:type="dxa"/>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2017-18</w:t>
                  </w:r>
                </w:p>
                <w:p w:rsidR="00580FAB" w:rsidRPr="00BE3A58" w:rsidRDefault="00580FAB" w:rsidP="00580FAB">
                  <w:pPr>
                    <w:rPr>
                      <w:rFonts w:ascii="Century Gothic" w:hAnsi="Century Gothic"/>
                      <w:b/>
                      <w:sz w:val="20"/>
                      <w:szCs w:val="20"/>
                    </w:rPr>
                  </w:pPr>
                  <w:r w:rsidRPr="00BE3A58">
                    <w:rPr>
                      <w:rFonts w:ascii="Century Gothic" w:hAnsi="Century Gothic"/>
                      <w:b/>
                      <w:sz w:val="20"/>
                      <w:szCs w:val="20"/>
                    </w:rPr>
                    <w:t>Target ARE %</w:t>
                  </w:r>
                </w:p>
              </w:tc>
            </w:tr>
            <w:tr w:rsidR="00580FAB" w:rsidRPr="00E06A58"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1</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82.4 (ELG)</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60%</w:t>
                  </w:r>
                </w:p>
              </w:tc>
            </w:tr>
            <w:tr w:rsidR="00580FAB" w:rsidRPr="00E06A58"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3</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54.2</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60%</w:t>
                  </w:r>
                </w:p>
              </w:tc>
            </w:tr>
            <w:tr w:rsidR="00580FAB" w:rsidRPr="00E06A58"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4</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42.3</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50%</w:t>
                  </w:r>
                </w:p>
              </w:tc>
            </w:tr>
            <w:tr w:rsidR="00580FAB"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5</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55.3</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61%</w:t>
                  </w:r>
                </w:p>
              </w:tc>
            </w:tr>
          </w:tbl>
          <w:p w:rsidR="00580FAB" w:rsidRPr="00E825D8" w:rsidRDefault="00580FAB" w:rsidP="00A23799">
            <w:pPr>
              <w:rPr>
                <w:rFonts w:ascii="Century Gothic" w:hAnsi="Century Gothic"/>
                <w:sz w:val="20"/>
                <w:szCs w:val="20"/>
              </w:rPr>
            </w:pPr>
          </w:p>
        </w:tc>
        <w:tc>
          <w:tcPr>
            <w:tcW w:w="1701" w:type="dxa"/>
            <w:vMerge w:val="restart"/>
          </w:tcPr>
          <w:p w:rsidR="00A23799" w:rsidRPr="00580FAB" w:rsidRDefault="00A23799" w:rsidP="00580FAB">
            <w:pPr>
              <w:rPr>
                <w:rFonts w:ascii="Century Gothic" w:hAnsi="Century Gothic"/>
                <w:sz w:val="20"/>
                <w:szCs w:val="20"/>
              </w:rPr>
            </w:pPr>
            <w:r w:rsidRPr="00E825D8">
              <w:rPr>
                <w:rFonts w:ascii="Century Gothic" w:hAnsi="Century Gothic"/>
                <w:sz w:val="20"/>
                <w:szCs w:val="20"/>
              </w:rPr>
              <w:t>Pupil Progress meetings- half termly</w:t>
            </w:r>
            <w:r>
              <w:rPr>
                <w:rFonts w:ascii="Century Gothic" w:hAnsi="Century Gothic"/>
                <w:sz w:val="20"/>
                <w:szCs w:val="20"/>
              </w:rPr>
              <w:t xml:space="preserve"> tracking of </w:t>
            </w:r>
            <w:r w:rsidRPr="00E825D8">
              <w:rPr>
                <w:rFonts w:ascii="Century Gothic" w:hAnsi="Century Gothic"/>
                <w:sz w:val="20"/>
                <w:szCs w:val="20"/>
              </w:rPr>
              <w:t>Internal data</w:t>
            </w:r>
            <w:r>
              <w:rPr>
                <w:rFonts w:ascii="Century Gothic" w:hAnsi="Century Gothic"/>
                <w:sz w:val="20"/>
                <w:szCs w:val="20"/>
              </w:rPr>
              <w:t xml:space="preserve"> (</w:t>
            </w:r>
            <w:proofErr w:type="spellStart"/>
            <w:r>
              <w:rPr>
                <w:rFonts w:ascii="Century Gothic" w:hAnsi="Century Gothic"/>
                <w:sz w:val="20"/>
                <w:szCs w:val="20"/>
              </w:rPr>
              <w:t>otrack</w:t>
            </w:r>
            <w:proofErr w:type="spellEnd"/>
            <w:r>
              <w:rPr>
                <w:rFonts w:ascii="Century Gothic" w:hAnsi="Century Gothic"/>
                <w:sz w:val="20"/>
                <w:szCs w:val="20"/>
              </w:rPr>
              <w:t>) to measure progress towards ARE- compare against % of same cohort in previous year (B, W1, W2, W3, EXP) at each assessment point</w:t>
            </w:r>
          </w:p>
        </w:tc>
        <w:tc>
          <w:tcPr>
            <w:tcW w:w="2409" w:type="dxa"/>
          </w:tcPr>
          <w:p w:rsidR="00A23799" w:rsidRPr="005D5B2E" w:rsidRDefault="004E5510" w:rsidP="004E5510">
            <w:pPr>
              <w:rPr>
                <w:rFonts w:ascii="Century Gothic" w:hAnsi="Century Gothic"/>
                <w:b/>
                <w:sz w:val="20"/>
                <w:szCs w:val="20"/>
                <w:highlight w:val="red"/>
              </w:rPr>
            </w:pPr>
            <w:r w:rsidRPr="005D5B2E">
              <w:rPr>
                <w:rFonts w:ascii="Century Gothic" w:hAnsi="Century Gothic"/>
                <w:b/>
                <w:sz w:val="20"/>
                <w:szCs w:val="20"/>
                <w:highlight w:val="red"/>
              </w:rPr>
              <w:t>Data not sufficient to monitor</w:t>
            </w:r>
          </w:p>
          <w:p w:rsidR="004E5510" w:rsidRPr="005D5B2E" w:rsidRDefault="004E5510" w:rsidP="004E5510">
            <w:pPr>
              <w:rPr>
                <w:rFonts w:ascii="Century Gothic" w:hAnsi="Century Gothic"/>
                <w:b/>
                <w:sz w:val="20"/>
                <w:szCs w:val="20"/>
                <w:highlight w:val="red"/>
              </w:rPr>
            </w:pPr>
          </w:p>
          <w:p w:rsidR="004E5510" w:rsidRPr="005D5B2E" w:rsidRDefault="004E5510" w:rsidP="004E5510">
            <w:pPr>
              <w:rPr>
                <w:rFonts w:ascii="Century Gothic" w:hAnsi="Century Gothic"/>
                <w:b/>
                <w:sz w:val="20"/>
                <w:szCs w:val="20"/>
                <w:highlight w:val="red"/>
              </w:rPr>
            </w:pPr>
          </w:p>
          <w:p w:rsidR="004E5510" w:rsidRPr="005D5B2E" w:rsidRDefault="004E5510" w:rsidP="004E5510">
            <w:pPr>
              <w:rPr>
                <w:rFonts w:ascii="Century Gothic" w:hAnsi="Century Gothic"/>
                <w:b/>
                <w:sz w:val="20"/>
                <w:szCs w:val="20"/>
                <w:highlight w:val="red"/>
              </w:rPr>
            </w:pPr>
          </w:p>
          <w:p w:rsidR="004E5510" w:rsidRPr="005D5B2E" w:rsidRDefault="004E5510" w:rsidP="004E5510">
            <w:pPr>
              <w:rPr>
                <w:rFonts w:ascii="Century Gothic" w:hAnsi="Century Gothic"/>
                <w:b/>
                <w:sz w:val="20"/>
                <w:szCs w:val="20"/>
                <w:highlight w:val="red"/>
              </w:rPr>
            </w:pPr>
          </w:p>
          <w:p w:rsidR="004E5510" w:rsidRPr="005D5B2E" w:rsidRDefault="004E5510" w:rsidP="004E5510">
            <w:pPr>
              <w:rPr>
                <w:rFonts w:ascii="Century Gothic" w:hAnsi="Century Gothic"/>
                <w:b/>
                <w:sz w:val="20"/>
                <w:szCs w:val="20"/>
                <w:highlight w:val="red"/>
              </w:rPr>
            </w:pPr>
          </w:p>
          <w:p w:rsidR="004E5510" w:rsidRPr="005D5B2E" w:rsidRDefault="004E5510" w:rsidP="004E5510">
            <w:pPr>
              <w:rPr>
                <w:rFonts w:ascii="Century Gothic" w:hAnsi="Century Gothic"/>
                <w:b/>
                <w:sz w:val="20"/>
                <w:szCs w:val="20"/>
                <w:highlight w:val="red"/>
              </w:rPr>
            </w:pPr>
          </w:p>
        </w:tc>
        <w:tc>
          <w:tcPr>
            <w:tcW w:w="2977" w:type="dxa"/>
          </w:tcPr>
          <w:p w:rsidR="00A23799" w:rsidRPr="004723C6" w:rsidRDefault="00A23799" w:rsidP="00A23799">
            <w:pPr>
              <w:rPr>
                <w:rFonts w:ascii="Century Gothic" w:hAnsi="Century Gothic"/>
                <w:b/>
                <w:sz w:val="20"/>
                <w:szCs w:val="20"/>
              </w:rPr>
            </w:pPr>
          </w:p>
        </w:tc>
        <w:tc>
          <w:tcPr>
            <w:tcW w:w="2693" w:type="dxa"/>
          </w:tcPr>
          <w:p w:rsidR="00A23799" w:rsidRPr="004723C6" w:rsidRDefault="00A23799" w:rsidP="00A23799">
            <w:pPr>
              <w:rPr>
                <w:rFonts w:ascii="Century Gothic" w:hAnsi="Century Gothic"/>
                <w:b/>
                <w:sz w:val="20"/>
                <w:szCs w:val="20"/>
              </w:rPr>
            </w:pPr>
          </w:p>
        </w:tc>
        <w:tc>
          <w:tcPr>
            <w:tcW w:w="2705" w:type="dxa"/>
            <w:vMerge w:val="restart"/>
          </w:tcPr>
          <w:p w:rsidR="00A23799" w:rsidRPr="00CF6B71" w:rsidRDefault="00A23799" w:rsidP="00A23799">
            <w:pPr>
              <w:rPr>
                <w:rFonts w:ascii="Century Gothic" w:hAnsi="Century Gothic"/>
                <w:b/>
                <w:sz w:val="20"/>
                <w:szCs w:val="20"/>
              </w:rPr>
            </w:pPr>
          </w:p>
        </w:tc>
      </w:tr>
      <w:tr w:rsidR="00A23799" w:rsidRPr="004205D7" w:rsidTr="00476FB5">
        <w:trPr>
          <w:trHeight w:val="255"/>
        </w:trPr>
        <w:tc>
          <w:tcPr>
            <w:tcW w:w="3256" w:type="dxa"/>
            <w:vMerge/>
          </w:tcPr>
          <w:p w:rsidR="00A23799" w:rsidRPr="00E825D8" w:rsidRDefault="00A23799" w:rsidP="00A23799">
            <w:pPr>
              <w:rPr>
                <w:rFonts w:ascii="Century Gothic" w:hAnsi="Century Gothic"/>
                <w:sz w:val="20"/>
                <w:szCs w:val="20"/>
              </w:rPr>
            </w:pPr>
          </w:p>
        </w:tc>
        <w:tc>
          <w:tcPr>
            <w:tcW w:w="1701" w:type="dxa"/>
            <w:vMerge/>
          </w:tcPr>
          <w:p w:rsidR="00A23799" w:rsidRPr="00CF6B71" w:rsidRDefault="00A23799" w:rsidP="00A23799">
            <w:pPr>
              <w:rPr>
                <w:rFonts w:ascii="Century Gothic" w:hAnsi="Century Gothic"/>
                <w:b/>
                <w:sz w:val="20"/>
                <w:szCs w:val="20"/>
              </w:rPr>
            </w:pPr>
          </w:p>
        </w:tc>
        <w:tc>
          <w:tcPr>
            <w:tcW w:w="2409" w:type="dxa"/>
          </w:tcPr>
          <w:p w:rsidR="00A23799" w:rsidRPr="005D5B2E" w:rsidRDefault="00A23799" w:rsidP="00A23799">
            <w:pPr>
              <w:rPr>
                <w:rFonts w:ascii="Century Gothic" w:hAnsi="Century Gothic"/>
                <w:b/>
                <w:sz w:val="20"/>
                <w:szCs w:val="20"/>
                <w:highlight w:val="red"/>
              </w:rPr>
            </w:pPr>
            <w:r w:rsidRPr="005D5B2E">
              <w:rPr>
                <w:rFonts w:ascii="Century Gothic" w:hAnsi="Century Gothic"/>
                <w:b/>
                <w:sz w:val="20"/>
                <w:szCs w:val="20"/>
                <w:highlight w:val="red"/>
              </w:rPr>
              <w:t>Actions:</w:t>
            </w:r>
          </w:p>
        </w:tc>
        <w:tc>
          <w:tcPr>
            <w:tcW w:w="2977" w:type="dxa"/>
          </w:tcPr>
          <w:p w:rsidR="00A23799" w:rsidRPr="004723C6" w:rsidRDefault="00A23799" w:rsidP="00A23799">
            <w:pPr>
              <w:rPr>
                <w:rFonts w:ascii="Century Gothic" w:hAnsi="Century Gothic"/>
                <w:b/>
                <w:sz w:val="20"/>
                <w:szCs w:val="20"/>
              </w:rPr>
            </w:pPr>
            <w:r w:rsidRPr="004723C6">
              <w:rPr>
                <w:rFonts w:ascii="Century Gothic" w:hAnsi="Century Gothic"/>
                <w:b/>
                <w:sz w:val="20"/>
                <w:szCs w:val="20"/>
              </w:rPr>
              <w:t>Actions:</w:t>
            </w:r>
          </w:p>
        </w:tc>
        <w:tc>
          <w:tcPr>
            <w:tcW w:w="2693" w:type="dxa"/>
          </w:tcPr>
          <w:p w:rsidR="00A23799" w:rsidRPr="004723C6" w:rsidRDefault="00A23799" w:rsidP="00A23799">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A23799" w:rsidRPr="00CF6B71" w:rsidRDefault="00A23799" w:rsidP="00A23799">
            <w:pPr>
              <w:rPr>
                <w:rFonts w:ascii="Century Gothic" w:hAnsi="Century Gothic"/>
                <w:b/>
                <w:sz w:val="20"/>
                <w:szCs w:val="20"/>
              </w:rPr>
            </w:pPr>
          </w:p>
        </w:tc>
      </w:tr>
      <w:tr w:rsidR="00A23799" w:rsidRPr="004205D7" w:rsidTr="00476FB5">
        <w:trPr>
          <w:trHeight w:val="255"/>
        </w:trPr>
        <w:tc>
          <w:tcPr>
            <w:tcW w:w="3256" w:type="dxa"/>
            <w:vMerge/>
          </w:tcPr>
          <w:p w:rsidR="00A23799" w:rsidRPr="00E825D8" w:rsidRDefault="00A23799" w:rsidP="00A23799">
            <w:pPr>
              <w:rPr>
                <w:rFonts w:ascii="Century Gothic" w:hAnsi="Century Gothic"/>
                <w:sz w:val="20"/>
                <w:szCs w:val="20"/>
              </w:rPr>
            </w:pPr>
          </w:p>
        </w:tc>
        <w:tc>
          <w:tcPr>
            <w:tcW w:w="1701" w:type="dxa"/>
            <w:vMerge/>
          </w:tcPr>
          <w:p w:rsidR="00A23799" w:rsidRPr="00CF6B71" w:rsidRDefault="00A23799" w:rsidP="00A23799">
            <w:pPr>
              <w:rPr>
                <w:rFonts w:ascii="Century Gothic" w:hAnsi="Century Gothic"/>
                <w:b/>
                <w:sz w:val="20"/>
                <w:szCs w:val="20"/>
              </w:rPr>
            </w:pPr>
          </w:p>
        </w:tc>
        <w:tc>
          <w:tcPr>
            <w:tcW w:w="2409" w:type="dxa"/>
          </w:tcPr>
          <w:p w:rsidR="00A23799" w:rsidRPr="005D5B2E" w:rsidRDefault="004E5510" w:rsidP="000A54B1">
            <w:pPr>
              <w:rPr>
                <w:rFonts w:ascii="Century Gothic" w:hAnsi="Century Gothic"/>
                <w:b/>
                <w:sz w:val="20"/>
                <w:szCs w:val="20"/>
                <w:highlight w:val="red"/>
              </w:rPr>
            </w:pPr>
            <w:r w:rsidRPr="005D5B2E">
              <w:rPr>
                <w:rFonts w:ascii="Century Gothic" w:hAnsi="Century Gothic"/>
                <w:b/>
                <w:sz w:val="20"/>
                <w:szCs w:val="20"/>
                <w:highlight w:val="red"/>
              </w:rPr>
              <w:t>To adjust Pupil Progress meetings and introduce target setting/ flight paths to ensure pupil progress from one academic year to the next. This will provide data to track if pupils are meeting their flight path targets on a termly basis.</w:t>
            </w:r>
          </w:p>
          <w:p w:rsidR="00A23799" w:rsidRPr="005D5B2E" w:rsidRDefault="00A23799" w:rsidP="00A23799">
            <w:pPr>
              <w:rPr>
                <w:rFonts w:ascii="Century Gothic" w:hAnsi="Century Gothic"/>
                <w:b/>
                <w:sz w:val="20"/>
                <w:szCs w:val="20"/>
                <w:highlight w:val="red"/>
              </w:rPr>
            </w:pPr>
          </w:p>
        </w:tc>
        <w:tc>
          <w:tcPr>
            <w:tcW w:w="2977" w:type="dxa"/>
          </w:tcPr>
          <w:p w:rsidR="00A23799" w:rsidRPr="004723C6" w:rsidRDefault="00A23799" w:rsidP="00A23799">
            <w:pPr>
              <w:rPr>
                <w:rFonts w:ascii="Century Gothic" w:hAnsi="Century Gothic"/>
                <w:b/>
                <w:sz w:val="20"/>
                <w:szCs w:val="20"/>
              </w:rPr>
            </w:pPr>
          </w:p>
        </w:tc>
        <w:tc>
          <w:tcPr>
            <w:tcW w:w="2693" w:type="dxa"/>
          </w:tcPr>
          <w:p w:rsidR="00A23799" w:rsidRPr="004723C6" w:rsidRDefault="00A23799" w:rsidP="00A23799">
            <w:pPr>
              <w:rPr>
                <w:rFonts w:ascii="Century Gothic" w:hAnsi="Century Gothic"/>
                <w:b/>
                <w:sz w:val="20"/>
                <w:szCs w:val="20"/>
              </w:rPr>
            </w:pPr>
          </w:p>
        </w:tc>
        <w:tc>
          <w:tcPr>
            <w:tcW w:w="2705" w:type="dxa"/>
            <w:vMerge/>
          </w:tcPr>
          <w:p w:rsidR="00A23799" w:rsidRPr="00CF6B71" w:rsidRDefault="00A23799" w:rsidP="00A23799">
            <w:pPr>
              <w:rPr>
                <w:rFonts w:ascii="Century Gothic" w:hAnsi="Century Gothic"/>
                <w:b/>
                <w:sz w:val="20"/>
                <w:szCs w:val="20"/>
              </w:rPr>
            </w:pPr>
          </w:p>
        </w:tc>
      </w:tr>
      <w:tr w:rsidR="00A23799" w:rsidRPr="004205D7" w:rsidTr="00476FB5">
        <w:trPr>
          <w:trHeight w:val="255"/>
        </w:trPr>
        <w:tc>
          <w:tcPr>
            <w:tcW w:w="3256" w:type="dxa"/>
            <w:vMerge w:val="restart"/>
          </w:tcPr>
          <w:p w:rsidR="00580FAB" w:rsidRDefault="00580FAB" w:rsidP="00580FAB">
            <w:pPr>
              <w:rPr>
                <w:rFonts w:ascii="Century Gothic" w:hAnsi="Century Gothic"/>
                <w:sz w:val="20"/>
                <w:szCs w:val="20"/>
              </w:rPr>
            </w:pPr>
            <w:r w:rsidRPr="00E825D8">
              <w:rPr>
                <w:rFonts w:ascii="Century Gothic" w:hAnsi="Century Gothic"/>
                <w:sz w:val="20"/>
                <w:szCs w:val="20"/>
              </w:rPr>
              <w:t>In Years 1, 3, 4 &amp; 5-</w:t>
            </w:r>
            <w:r>
              <w:rPr>
                <w:rFonts w:ascii="Century Gothic" w:hAnsi="Century Gothic"/>
                <w:sz w:val="20"/>
                <w:szCs w:val="20"/>
              </w:rPr>
              <w:t>by July 2018-</w:t>
            </w:r>
            <w:r w:rsidRPr="00E825D8">
              <w:rPr>
                <w:rFonts w:ascii="Century Gothic" w:hAnsi="Century Gothic"/>
                <w:sz w:val="20"/>
                <w:szCs w:val="20"/>
              </w:rPr>
              <w:t xml:space="preserve"> A greater number of PP children </w:t>
            </w:r>
            <w:r>
              <w:rPr>
                <w:rFonts w:ascii="Century Gothic" w:hAnsi="Century Gothic"/>
                <w:sz w:val="20"/>
                <w:szCs w:val="20"/>
              </w:rPr>
              <w:t>to achieve ARE:</w:t>
            </w:r>
          </w:p>
          <w:p w:rsidR="00A23799" w:rsidRDefault="00A23799" w:rsidP="00A23799">
            <w:pPr>
              <w:rPr>
                <w:rFonts w:ascii="Century Gothic" w:hAnsi="Century Gothic"/>
                <w:sz w:val="20"/>
                <w:szCs w:val="20"/>
              </w:rPr>
            </w:pPr>
          </w:p>
          <w:tbl>
            <w:tblPr>
              <w:tblStyle w:val="TableGrid"/>
              <w:tblpPr w:leftFromText="180" w:rightFromText="180" w:vertAnchor="text" w:horzAnchor="margin" w:tblpY="-92"/>
              <w:tblOverlap w:val="never"/>
              <w:tblW w:w="0" w:type="auto"/>
              <w:tblLayout w:type="fixed"/>
              <w:tblLook w:val="04A0" w:firstRow="1" w:lastRow="0" w:firstColumn="1" w:lastColumn="0" w:noHBand="0" w:noVBand="1"/>
            </w:tblPr>
            <w:tblGrid>
              <w:gridCol w:w="982"/>
              <w:gridCol w:w="983"/>
              <w:gridCol w:w="983"/>
            </w:tblGrid>
            <w:tr w:rsidR="00580FAB" w:rsidRPr="00E06A58" w:rsidTr="009D6D93">
              <w:tc>
                <w:tcPr>
                  <w:tcW w:w="2948" w:type="dxa"/>
                  <w:gridSpan w:val="3"/>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Writing: Pupil Premium</w:t>
                  </w:r>
                </w:p>
              </w:tc>
            </w:tr>
            <w:tr w:rsidR="00580FAB" w:rsidRPr="00E06A58" w:rsidTr="009D6D93">
              <w:tc>
                <w:tcPr>
                  <w:tcW w:w="2948" w:type="dxa"/>
                  <w:gridSpan w:val="3"/>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Target based on same cohort from one academic year to the next</w:t>
                  </w:r>
                </w:p>
              </w:tc>
            </w:tr>
            <w:tr w:rsidR="00580FAB" w:rsidRPr="00E06A58" w:rsidTr="009D6D93">
              <w:tc>
                <w:tcPr>
                  <w:tcW w:w="982" w:type="dxa"/>
                </w:tcPr>
                <w:p w:rsidR="00580FAB" w:rsidRPr="00BE3A58" w:rsidRDefault="00580FAB" w:rsidP="00580FAB">
                  <w:pPr>
                    <w:rPr>
                      <w:rFonts w:ascii="Century Gothic" w:hAnsi="Century Gothic"/>
                      <w:b/>
                      <w:sz w:val="20"/>
                      <w:szCs w:val="20"/>
                    </w:rPr>
                  </w:pPr>
                  <w:r w:rsidRPr="00BE3A58">
                    <w:rPr>
                      <w:rFonts w:ascii="Century Gothic" w:hAnsi="Century Gothic"/>
                      <w:b/>
                      <w:sz w:val="18"/>
                      <w:szCs w:val="20"/>
                    </w:rPr>
                    <w:t xml:space="preserve">Year </w:t>
                  </w:r>
                  <w:proofErr w:type="spellStart"/>
                  <w:r w:rsidRPr="00BE3A58">
                    <w:rPr>
                      <w:rFonts w:ascii="Century Gothic" w:hAnsi="Century Gothic"/>
                      <w:b/>
                      <w:sz w:val="18"/>
                      <w:szCs w:val="20"/>
                    </w:rPr>
                    <w:t>Gp</w:t>
                  </w:r>
                  <w:proofErr w:type="spellEnd"/>
                  <w:r w:rsidRPr="00BE3A58">
                    <w:rPr>
                      <w:rFonts w:ascii="Century Gothic" w:hAnsi="Century Gothic"/>
                      <w:b/>
                      <w:sz w:val="18"/>
                      <w:szCs w:val="20"/>
                    </w:rPr>
                    <w:t xml:space="preserve"> 2017-18</w:t>
                  </w:r>
                </w:p>
              </w:tc>
              <w:tc>
                <w:tcPr>
                  <w:tcW w:w="983" w:type="dxa"/>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2016-17</w:t>
                  </w:r>
                </w:p>
                <w:p w:rsidR="00580FAB" w:rsidRPr="00BE3A58" w:rsidRDefault="00580FAB" w:rsidP="00580FAB">
                  <w:pPr>
                    <w:rPr>
                      <w:rFonts w:ascii="Century Gothic" w:hAnsi="Century Gothic"/>
                      <w:b/>
                      <w:sz w:val="20"/>
                      <w:szCs w:val="20"/>
                    </w:rPr>
                  </w:pPr>
                  <w:r w:rsidRPr="00BE3A58">
                    <w:rPr>
                      <w:rFonts w:ascii="Century Gothic" w:hAnsi="Century Gothic"/>
                      <w:b/>
                      <w:sz w:val="20"/>
                      <w:szCs w:val="20"/>
                    </w:rPr>
                    <w:t>ARE %</w:t>
                  </w:r>
                </w:p>
              </w:tc>
              <w:tc>
                <w:tcPr>
                  <w:tcW w:w="983" w:type="dxa"/>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2017-18</w:t>
                  </w:r>
                </w:p>
                <w:p w:rsidR="00580FAB" w:rsidRPr="00BE3A58" w:rsidRDefault="00580FAB" w:rsidP="00580FAB">
                  <w:pPr>
                    <w:rPr>
                      <w:rFonts w:ascii="Century Gothic" w:hAnsi="Century Gothic"/>
                      <w:b/>
                      <w:sz w:val="20"/>
                      <w:szCs w:val="20"/>
                    </w:rPr>
                  </w:pPr>
                  <w:r w:rsidRPr="00BE3A58">
                    <w:rPr>
                      <w:rFonts w:ascii="Century Gothic" w:hAnsi="Century Gothic"/>
                      <w:b/>
                      <w:sz w:val="20"/>
                      <w:szCs w:val="20"/>
                    </w:rPr>
                    <w:t>Target ARE %</w:t>
                  </w:r>
                </w:p>
              </w:tc>
            </w:tr>
            <w:tr w:rsidR="00580FAB" w:rsidRPr="00E06A58"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1</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71 (ELG)</w:t>
                  </w:r>
                </w:p>
              </w:tc>
              <w:tc>
                <w:tcPr>
                  <w:tcW w:w="983" w:type="dxa"/>
                </w:tcPr>
                <w:p w:rsidR="00580FAB" w:rsidRPr="00BE3A58" w:rsidRDefault="00580FAB" w:rsidP="00580FAB">
                  <w:pPr>
                    <w:rPr>
                      <w:rFonts w:ascii="Century Gothic" w:hAnsi="Century Gothic"/>
                      <w:sz w:val="20"/>
                      <w:szCs w:val="20"/>
                    </w:rPr>
                  </w:pPr>
                  <w:r>
                    <w:rPr>
                      <w:rFonts w:ascii="Century Gothic" w:hAnsi="Century Gothic"/>
                      <w:sz w:val="20"/>
                      <w:szCs w:val="20"/>
                    </w:rPr>
                    <w:t>58</w:t>
                  </w:r>
                  <w:r w:rsidRPr="00BE3A58">
                    <w:rPr>
                      <w:rFonts w:ascii="Century Gothic" w:hAnsi="Century Gothic"/>
                      <w:sz w:val="20"/>
                      <w:szCs w:val="20"/>
                    </w:rPr>
                    <w:t>%</w:t>
                  </w:r>
                </w:p>
              </w:tc>
            </w:tr>
            <w:tr w:rsidR="00580FAB" w:rsidRPr="00E06A58"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3</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45.8</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51%</w:t>
                  </w:r>
                </w:p>
              </w:tc>
            </w:tr>
            <w:tr w:rsidR="00580FAB" w:rsidRPr="00E06A58"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4</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42.3</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50%</w:t>
                  </w:r>
                </w:p>
              </w:tc>
            </w:tr>
            <w:tr w:rsidR="00580FAB"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5</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47.4</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52%</w:t>
                  </w:r>
                </w:p>
              </w:tc>
            </w:tr>
          </w:tbl>
          <w:p w:rsidR="00580FAB" w:rsidRPr="00E825D8" w:rsidRDefault="00580FAB" w:rsidP="00A23799">
            <w:pPr>
              <w:rPr>
                <w:rFonts w:ascii="Century Gothic" w:hAnsi="Century Gothic"/>
                <w:sz w:val="20"/>
                <w:szCs w:val="20"/>
              </w:rPr>
            </w:pPr>
          </w:p>
        </w:tc>
        <w:tc>
          <w:tcPr>
            <w:tcW w:w="1701" w:type="dxa"/>
            <w:vMerge w:val="restart"/>
          </w:tcPr>
          <w:p w:rsidR="00A23799" w:rsidRPr="00CF6B71" w:rsidRDefault="00A23799" w:rsidP="00A23799">
            <w:pPr>
              <w:rPr>
                <w:rFonts w:ascii="Century Gothic" w:hAnsi="Century Gothic"/>
                <w:b/>
                <w:sz w:val="20"/>
                <w:szCs w:val="20"/>
              </w:rPr>
            </w:pPr>
          </w:p>
        </w:tc>
        <w:tc>
          <w:tcPr>
            <w:tcW w:w="2409" w:type="dxa"/>
          </w:tcPr>
          <w:p w:rsidR="000A54B1" w:rsidRPr="005D5B2E" w:rsidRDefault="000A54B1" w:rsidP="000A54B1">
            <w:pPr>
              <w:rPr>
                <w:rFonts w:ascii="Century Gothic" w:hAnsi="Century Gothic"/>
                <w:b/>
                <w:sz w:val="20"/>
                <w:szCs w:val="20"/>
                <w:highlight w:val="red"/>
              </w:rPr>
            </w:pPr>
            <w:r w:rsidRPr="005D5B2E">
              <w:rPr>
                <w:rFonts w:ascii="Century Gothic" w:hAnsi="Century Gothic"/>
                <w:b/>
                <w:sz w:val="20"/>
                <w:szCs w:val="20"/>
                <w:highlight w:val="red"/>
              </w:rPr>
              <w:t>Data not sufficient to monitor</w:t>
            </w:r>
          </w:p>
          <w:p w:rsidR="00A23799" w:rsidRPr="005D5B2E" w:rsidRDefault="00A23799" w:rsidP="00A23799">
            <w:pPr>
              <w:rPr>
                <w:rFonts w:ascii="Century Gothic" w:hAnsi="Century Gothic"/>
                <w:b/>
                <w:sz w:val="20"/>
                <w:szCs w:val="20"/>
                <w:highlight w:val="red"/>
              </w:rPr>
            </w:pPr>
          </w:p>
        </w:tc>
        <w:tc>
          <w:tcPr>
            <w:tcW w:w="2977" w:type="dxa"/>
          </w:tcPr>
          <w:p w:rsidR="00A23799" w:rsidRPr="004723C6" w:rsidRDefault="00A23799" w:rsidP="00A23799">
            <w:pPr>
              <w:rPr>
                <w:rFonts w:ascii="Century Gothic" w:hAnsi="Century Gothic"/>
                <w:b/>
                <w:sz w:val="20"/>
                <w:szCs w:val="20"/>
              </w:rPr>
            </w:pPr>
          </w:p>
        </w:tc>
        <w:tc>
          <w:tcPr>
            <w:tcW w:w="2693" w:type="dxa"/>
          </w:tcPr>
          <w:p w:rsidR="00A23799" w:rsidRPr="004723C6" w:rsidRDefault="00A23799" w:rsidP="00A23799">
            <w:pPr>
              <w:rPr>
                <w:rFonts w:ascii="Century Gothic" w:hAnsi="Century Gothic"/>
                <w:b/>
                <w:sz w:val="20"/>
                <w:szCs w:val="20"/>
              </w:rPr>
            </w:pPr>
          </w:p>
        </w:tc>
        <w:tc>
          <w:tcPr>
            <w:tcW w:w="2705" w:type="dxa"/>
            <w:vMerge w:val="restart"/>
          </w:tcPr>
          <w:p w:rsidR="00A23799" w:rsidRPr="00CF6B71" w:rsidRDefault="00A23799" w:rsidP="00A23799">
            <w:pPr>
              <w:rPr>
                <w:rFonts w:ascii="Century Gothic" w:hAnsi="Century Gothic"/>
                <w:b/>
                <w:sz w:val="20"/>
                <w:szCs w:val="20"/>
              </w:rPr>
            </w:pPr>
          </w:p>
        </w:tc>
      </w:tr>
      <w:tr w:rsidR="00A23799" w:rsidRPr="004205D7" w:rsidTr="00476FB5">
        <w:trPr>
          <w:trHeight w:val="255"/>
        </w:trPr>
        <w:tc>
          <w:tcPr>
            <w:tcW w:w="3256" w:type="dxa"/>
            <w:vMerge/>
          </w:tcPr>
          <w:p w:rsidR="00A23799" w:rsidRPr="00E825D8" w:rsidRDefault="00A23799" w:rsidP="00A23799">
            <w:pPr>
              <w:rPr>
                <w:rFonts w:ascii="Century Gothic" w:hAnsi="Century Gothic"/>
                <w:sz w:val="20"/>
                <w:szCs w:val="20"/>
              </w:rPr>
            </w:pPr>
          </w:p>
        </w:tc>
        <w:tc>
          <w:tcPr>
            <w:tcW w:w="1701" w:type="dxa"/>
            <w:vMerge/>
          </w:tcPr>
          <w:p w:rsidR="00A23799" w:rsidRPr="00CF6B71" w:rsidRDefault="00A23799" w:rsidP="00A23799">
            <w:pPr>
              <w:rPr>
                <w:rFonts w:ascii="Century Gothic" w:hAnsi="Century Gothic"/>
                <w:b/>
                <w:sz w:val="20"/>
                <w:szCs w:val="20"/>
              </w:rPr>
            </w:pPr>
          </w:p>
        </w:tc>
        <w:tc>
          <w:tcPr>
            <w:tcW w:w="2409" w:type="dxa"/>
          </w:tcPr>
          <w:p w:rsidR="00A23799" w:rsidRPr="005D5B2E" w:rsidRDefault="00A23799" w:rsidP="00A23799">
            <w:pPr>
              <w:rPr>
                <w:rFonts w:ascii="Century Gothic" w:hAnsi="Century Gothic"/>
                <w:b/>
                <w:sz w:val="20"/>
                <w:szCs w:val="20"/>
                <w:highlight w:val="red"/>
              </w:rPr>
            </w:pPr>
            <w:r w:rsidRPr="005D5B2E">
              <w:rPr>
                <w:rFonts w:ascii="Century Gothic" w:hAnsi="Century Gothic"/>
                <w:b/>
                <w:sz w:val="20"/>
                <w:szCs w:val="20"/>
                <w:highlight w:val="red"/>
              </w:rPr>
              <w:t>Actions:</w:t>
            </w:r>
          </w:p>
        </w:tc>
        <w:tc>
          <w:tcPr>
            <w:tcW w:w="2977" w:type="dxa"/>
          </w:tcPr>
          <w:p w:rsidR="00A23799" w:rsidRPr="004723C6" w:rsidRDefault="00A23799" w:rsidP="00A23799">
            <w:pPr>
              <w:rPr>
                <w:rFonts w:ascii="Century Gothic" w:hAnsi="Century Gothic"/>
                <w:b/>
                <w:sz w:val="20"/>
                <w:szCs w:val="20"/>
              </w:rPr>
            </w:pPr>
            <w:r w:rsidRPr="004723C6">
              <w:rPr>
                <w:rFonts w:ascii="Century Gothic" w:hAnsi="Century Gothic"/>
                <w:b/>
                <w:sz w:val="20"/>
                <w:szCs w:val="20"/>
              </w:rPr>
              <w:t>Actions:</w:t>
            </w:r>
          </w:p>
        </w:tc>
        <w:tc>
          <w:tcPr>
            <w:tcW w:w="2693" w:type="dxa"/>
          </w:tcPr>
          <w:p w:rsidR="00A23799" w:rsidRPr="004723C6" w:rsidRDefault="00A23799" w:rsidP="00A23799">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A23799" w:rsidRPr="00CF6B71" w:rsidRDefault="00A23799" w:rsidP="00A23799">
            <w:pPr>
              <w:rPr>
                <w:rFonts w:ascii="Century Gothic" w:hAnsi="Century Gothic"/>
                <w:b/>
                <w:sz w:val="20"/>
                <w:szCs w:val="20"/>
              </w:rPr>
            </w:pPr>
          </w:p>
        </w:tc>
      </w:tr>
      <w:tr w:rsidR="00A23799" w:rsidRPr="004205D7" w:rsidTr="00476FB5">
        <w:trPr>
          <w:trHeight w:val="255"/>
        </w:trPr>
        <w:tc>
          <w:tcPr>
            <w:tcW w:w="3256" w:type="dxa"/>
            <w:vMerge/>
          </w:tcPr>
          <w:p w:rsidR="00A23799" w:rsidRPr="00E825D8" w:rsidRDefault="00A23799" w:rsidP="00A23799">
            <w:pPr>
              <w:rPr>
                <w:rFonts w:ascii="Century Gothic" w:hAnsi="Century Gothic"/>
                <w:sz w:val="20"/>
                <w:szCs w:val="20"/>
              </w:rPr>
            </w:pPr>
          </w:p>
        </w:tc>
        <w:tc>
          <w:tcPr>
            <w:tcW w:w="1701" w:type="dxa"/>
            <w:vMerge/>
          </w:tcPr>
          <w:p w:rsidR="00A23799" w:rsidRPr="00CF6B71" w:rsidRDefault="00A23799" w:rsidP="00A23799">
            <w:pPr>
              <w:rPr>
                <w:rFonts w:ascii="Century Gothic" w:hAnsi="Century Gothic"/>
                <w:b/>
                <w:sz w:val="20"/>
                <w:szCs w:val="20"/>
              </w:rPr>
            </w:pPr>
          </w:p>
        </w:tc>
        <w:tc>
          <w:tcPr>
            <w:tcW w:w="2409" w:type="dxa"/>
          </w:tcPr>
          <w:p w:rsidR="00A23799" w:rsidRPr="005D5B2E" w:rsidRDefault="000A54B1" w:rsidP="000A54B1">
            <w:pPr>
              <w:rPr>
                <w:rFonts w:ascii="Century Gothic" w:hAnsi="Century Gothic"/>
                <w:b/>
                <w:sz w:val="20"/>
                <w:szCs w:val="20"/>
                <w:highlight w:val="red"/>
              </w:rPr>
            </w:pPr>
            <w:r w:rsidRPr="005D5B2E">
              <w:rPr>
                <w:rFonts w:ascii="Century Gothic" w:hAnsi="Century Gothic"/>
                <w:b/>
                <w:sz w:val="20"/>
                <w:szCs w:val="20"/>
                <w:highlight w:val="red"/>
              </w:rPr>
              <w:t>To adjust Pupil Progress meetings and introduce target setting/ flight paths to ensure pupil progress from one academic year to the next. This will provide data to track if pupils are meeting their flight path targets on a termly basis.</w:t>
            </w:r>
          </w:p>
          <w:p w:rsidR="00A23799" w:rsidRPr="005D5B2E" w:rsidRDefault="00A23799"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p w:rsidR="000A54B1" w:rsidRPr="005D5B2E" w:rsidRDefault="000A54B1" w:rsidP="00A23799">
            <w:pPr>
              <w:rPr>
                <w:rFonts w:ascii="Century Gothic" w:hAnsi="Century Gothic"/>
                <w:b/>
                <w:sz w:val="20"/>
                <w:szCs w:val="20"/>
                <w:highlight w:val="red"/>
              </w:rPr>
            </w:pPr>
          </w:p>
        </w:tc>
        <w:tc>
          <w:tcPr>
            <w:tcW w:w="2977" w:type="dxa"/>
          </w:tcPr>
          <w:p w:rsidR="00A23799" w:rsidRPr="004723C6" w:rsidRDefault="00A23799" w:rsidP="00A23799">
            <w:pPr>
              <w:rPr>
                <w:rFonts w:ascii="Century Gothic" w:hAnsi="Century Gothic"/>
                <w:b/>
                <w:sz w:val="20"/>
                <w:szCs w:val="20"/>
              </w:rPr>
            </w:pPr>
          </w:p>
        </w:tc>
        <w:tc>
          <w:tcPr>
            <w:tcW w:w="2693" w:type="dxa"/>
          </w:tcPr>
          <w:p w:rsidR="00A23799" w:rsidRPr="004723C6" w:rsidRDefault="00A23799" w:rsidP="00A23799">
            <w:pPr>
              <w:rPr>
                <w:rFonts w:ascii="Century Gothic" w:hAnsi="Century Gothic"/>
                <w:b/>
                <w:sz w:val="20"/>
                <w:szCs w:val="20"/>
              </w:rPr>
            </w:pPr>
          </w:p>
        </w:tc>
        <w:tc>
          <w:tcPr>
            <w:tcW w:w="2705" w:type="dxa"/>
            <w:vMerge/>
          </w:tcPr>
          <w:p w:rsidR="00A23799" w:rsidRPr="00CF6B71" w:rsidRDefault="00A23799" w:rsidP="00A23799">
            <w:pPr>
              <w:rPr>
                <w:rFonts w:ascii="Century Gothic" w:hAnsi="Century Gothic"/>
                <w:b/>
                <w:sz w:val="20"/>
                <w:szCs w:val="20"/>
              </w:rPr>
            </w:pPr>
          </w:p>
        </w:tc>
      </w:tr>
      <w:tr w:rsidR="00A23799" w:rsidRPr="004205D7" w:rsidTr="00476FB5">
        <w:trPr>
          <w:trHeight w:val="255"/>
        </w:trPr>
        <w:tc>
          <w:tcPr>
            <w:tcW w:w="3256" w:type="dxa"/>
            <w:vMerge w:val="restart"/>
          </w:tcPr>
          <w:p w:rsidR="00580FAB" w:rsidRDefault="00580FAB" w:rsidP="00580FAB">
            <w:pPr>
              <w:rPr>
                <w:rFonts w:ascii="Century Gothic" w:hAnsi="Century Gothic"/>
                <w:sz w:val="20"/>
                <w:szCs w:val="20"/>
              </w:rPr>
            </w:pPr>
            <w:r w:rsidRPr="00E825D8">
              <w:rPr>
                <w:rFonts w:ascii="Century Gothic" w:hAnsi="Century Gothic"/>
                <w:sz w:val="20"/>
                <w:szCs w:val="20"/>
              </w:rPr>
              <w:t>In Years 1, 3, 4 &amp; 5-</w:t>
            </w:r>
            <w:r>
              <w:rPr>
                <w:rFonts w:ascii="Century Gothic" w:hAnsi="Century Gothic"/>
                <w:sz w:val="20"/>
                <w:szCs w:val="20"/>
              </w:rPr>
              <w:t>by July 2018-</w:t>
            </w:r>
            <w:r w:rsidRPr="00E825D8">
              <w:rPr>
                <w:rFonts w:ascii="Century Gothic" w:hAnsi="Century Gothic"/>
                <w:sz w:val="20"/>
                <w:szCs w:val="20"/>
              </w:rPr>
              <w:t xml:space="preserve"> A greater number of PP children </w:t>
            </w:r>
            <w:r>
              <w:rPr>
                <w:rFonts w:ascii="Century Gothic" w:hAnsi="Century Gothic"/>
                <w:sz w:val="20"/>
                <w:szCs w:val="20"/>
              </w:rPr>
              <w:t>to achieve ARE:</w:t>
            </w:r>
          </w:p>
          <w:p w:rsidR="00A23799" w:rsidRDefault="00A23799" w:rsidP="00A23799">
            <w:pPr>
              <w:rPr>
                <w:rFonts w:ascii="Century Gothic" w:hAnsi="Century Gothic"/>
                <w:sz w:val="20"/>
                <w:szCs w:val="20"/>
              </w:rPr>
            </w:pPr>
          </w:p>
          <w:tbl>
            <w:tblPr>
              <w:tblStyle w:val="TableGrid"/>
              <w:tblpPr w:leftFromText="180" w:rightFromText="180" w:vertAnchor="text" w:tblpY="-221"/>
              <w:tblOverlap w:val="never"/>
              <w:tblW w:w="0" w:type="auto"/>
              <w:tblLayout w:type="fixed"/>
              <w:tblLook w:val="04A0" w:firstRow="1" w:lastRow="0" w:firstColumn="1" w:lastColumn="0" w:noHBand="0" w:noVBand="1"/>
            </w:tblPr>
            <w:tblGrid>
              <w:gridCol w:w="982"/>
              <w:gridCol w:w="983"/>
              <w:gridCol w:w="983"/>
            </w:tblGrid>
            <w:tr w:rsidR="00580FAB" w:rsidRPr="00E06A58" w:rsidTr="009D6D93">
              <w:tc>
                <w:tcPr>
                  <w:tcW w:w="2948" w:type="dxa"/>
                  <w:gridSpan w:val="3"/>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lastRenderedPageBreak/>
                    <w:t>Maths: Pupil Premium</w:t>
                  </w:r>
                </w:p>
              </w:tc>
            </w:tr>
            <w:tr w:rsidR="00580FAB" w:rsidRPr="00E06A58" w:rsidTr="009D6D93">
              <w:tc>
                <w:tcPr>
                  <w:tcW w:w="2948" w:type="dxa"/>
                  <w:gridSpan w:val="3"/>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Target based on same cohort from one academic year to the next</w:t>
                  </w:r>
                </w:p>
              </w:tc>
            </w:tr>
            <w:tr w:rsidR="00580FAB" w:rsidRPr="00E06A58" w:rsidTr="009D6D93">
              <w:tc>
                <w:tcPr>
                  <w:tcW w:w="982" w:type="dxa"/>
                </w:tcPr>
                <w:p w:rsidR="00580FAB" w:rsidRPr="00BE3A58" w:rsidRDefault="00580FAB" w:rsidP="00580FAB">
                  <w:pPr>
                    <w:rPr>
                      <w:rFonts w:ascii="Century Gothic" w:hAnsi="Century Gothic"/>
                      <w:b/>
                      <w:sz w:val="20"/>
                      <w:szCs w:val="20"/>
                    </w:rPr>
                  </w:pPr>
                  <w:r w:rsidRPr="00BE3A58">
                    <w:rPr>
                      <w:rFonts w:ascii="Century Gothic" w:hAnsi="Century Gothic"/>
                      <w:b/>
                      <w:sz w:val="18"/>
                      <w:szCs w:val="20"/>
                    </w:rPr>
                    <w:t xml:space="preserve">Year </w:t>
                  </w:r>
                  <w:proofErr w:type="spellStart"/>
                  <w:r w:rsidRPr="00BE3A58">
                    <w:rPr>
                      <w:rFonts w:ascii="Century Gothic" w:hAnsi="Century Gothic"/>
                      <w:b/>
                      <w:sz w:val="18"/>
                      <w:szCs w:val="20"/>
                    </w:rPr>
                    <w:t>Gp</w:t>
                  </w:r>
                  <w:proofErr w:type="spellEnd"/>
                  <w:r w:rsidRPr="00BE3A58">
                    <w:rPr>
                      <w:rFonts w:ascii="Century Gothic" w:hAnsi="Century Gothic"/>
                      <w:b/>
                      <w:sz w:val="18"/>
                      <w:szCs w:val="20"/>
                    </w:rPr>
                    <w:t xml:space="preserve"> 2017-18</w:t>
                  </w:r>
                </w:p>
              </w:tc>
              <w:tc>
                <w:tcPr>
                  <w:tcW w:w="983" w:type="dxa"/>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2016-17</w:t>
                  </w:r>
                </w:p>
                <w:p w:rsidR="00580FAB" w:rsidRPr="00BE3A58" w:rsidRDefault="00580FAB" w:rsidP="00580FAB">
                  <w:pPr>
                    <w:rPr>
                      <w:rFonts w:ascii="Century Gothic" w:hAnsi="Century Gothic"/>
                      <w:b/>
                      <w:sz w:val="20"/>
                      <w:szCs w:val="20"/>
                    </w:rPr>
                  </w:pPr>
                  <w:r w:rsidRPr="00BE3A58">
                    <w:rPr>
                      <w:rFonts w:ascii="Century Gothic" w:hAnsi="Century Gothic"/>
                      <w:b/>
                      <w:sz w:val="20"/>
                      <w:szCs w:val="20"/>
                    </w:rPr>
                    <w:t>ARE %</w:t>
                  </w:r>
                </w:p>
              </w:tc>
              <w:tc>
                <w:tcPr>
                  <w:tcW w:w="983" w:type="dxa"/>
                </w:tcPr>
                <w:p w:rsidR="00580FAB" w:rsidRPr="00BE3A58" w:rsidRDefault="00580FAB" w:rsidP="00580FAB">
                  <w:pPr>
                    <w:rPr>
                      <w:rFonts w:ascii="Century Gothic" w:hAnsi="Century Gothic"/>
                      <w:b/>
                      <w:sz w:val="20"/>
                      <w:szCs w:val="20"/>
                    </w:rPr>
                  </w:pPr>
                  <w:r w:rsidRPr="00BE3A58">
                    <w:rPr>
                      <w:rFonts w:ascii="Century Gothic" w:hAnsi="Century Gothic"/>
                      <w:b/>
                      <w:sz w:val="20"/>
                      <w:szCs w:val="20"/>
                    </w:rPr>
                    <w:t>2017-18</w:t>
                  </w:r>
                </w:p>
                <w:p w:rsidR="00580FAB" w:rsidRPr="00BE3A58" w:rsidRDefault="00580FAB" w:rsidP="00580FAB">
                  <w:pPr>
                    <w:rPr>
                      <w:rFonts w:ascii="Century Gothic" w:hAnsi="Century Gothic"/>
                      <w:b/>
                      <w:sz w:val="20"/>
                      <w:szCs w:val="20"/>
                    </w:rPr>
                  </w:pPr>
                  <w:r w:rsidRPr="00BE3A58">
                    <w:rPr>
                      <w:rFonts w:ascii="Century Gothic" w:hAnsi="Century Gothic"/>
                      <w:b/>
                      <w:sz w:val="20"/>
                      <w:szCs w:val="20"/>
                    </w:rPr>
                    <w:t>Target ARE %</w:t>
                  </w:r>
                </w:p>
              </w:tc>
            </w:tr>
            <w:tr w:rsidR="00580FAB" w:rsidRPr="00E06A58"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1</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65 (ELG)</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70%</w:t>
                  </w:r>
                </w:p>
              </w:tc>
            </w:tr>
            <w:tr w:rsidR="00580FAB" w:rsidRPr="00E06A58"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3</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58.3</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63%</w:t>
                  </w:r>
                </w:p>
              </w:tc>
            </w:tr>
            <w:tr w:rsidR="00580FAB" w:rsidRPr="00E06A58"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4</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30.8</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40%</w:t>
                  </w:r>
                </w:p>
              </w:tc>
            </w:tr>
            <w:tr w:rsidR="00580FAB" w:rsidTr="009D6D93">
              <w:tc>
                <w:tcPr>
                  <w:tcW w:w="982"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Year 5</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57.9</w:t>
                  </w:r>
                </w:p>
              </w:tc>
              <w:tc>
                <w:tcPr>
                  <w:tcW w:w="983" w:type="dxa"/>
                </w:tcPr>
                <w:p w:rsidR="00580FAB" w:rsidRPr="00BE3A58" w:rsidRDefault="00580FAB" w:rsidP="00580FAB">
                  <w:pPr>
                    <w:rPr>
                      <w:rFonts w:ascii="Century Gothic" w:hAnsi="Century Gothic"/>
                      <w:sz w:val="20"/>
                      <w:szCs w:val="20"/>
                    </w:rPr>
                  </w:pPr>
                  <w:r w:rsidRPr="00BE3A58">
                    <w:rPr>
                      <w:rFonts w:ascii="Century Gothic" w:hAnsi="Century Gothic"/>
                      <w:sz w:val="20"/>
                      <w:szCs w:val="20"/>
                    </w:rPr>
                    <w:t>60%</w:t>
                  </w:r>
                </w:p>
              </w:tc>
            </w:tr>
          </w:tbl>
          <w:p w:rsidR="00580FAB" w:rsidRPr="00E825D8" w:rsidRDefault="00580FAB" w:rsidP="00A23799">
            <w:pPr>
              <w:rPr>
                <w:rFonts w:ascii="Century Gothic" w:hAnsi="Century Gothic"/>
                <w:sz w:val="20"/>
                <w:szCs w:val="20"/>
              </w:rPr>
            </w:pPr>
          </w:p>
        </w:tc>
        <w:tc>
          <w:tcPr>
            <w:tcW w:w="1701" w:type="dxa"/>
            <w:vMerge w:val="restart"/>
          </w:tcPr>
          <w:p w:rsidR="00A23799" w:rsidRPr="00CF6B71" w:rsidRDefault="00A23799" w:rsidP="00A23799">
            <w:pPr>
              <w:rPr>
                <w:rFonts w:ascii="Century Gothic" w:hAnsi="Century Gothic"/>
                <w:b/>
                <w:sz w:val="20"/>
                <w:szCs w:val="20"/>
              </w:rPr>
            </w:pPr>
          </w:p>
        </w:tc>
        <w:tc>
          <w:tcPr>
            <w:tcW w:w="2409" w:type="dxa"/>
          </w:tcPr>
          <w:p w:rsidR="000A54B1" w:rsidRDefault="000A54B1" w:rsidP="000A54B1">
            <w:pPr>
              <w:rPr>
                <w:rFonts w:ascii="Century Gothic" w:hAnsi="Century Gothic"/>
                <w:b/>
                <w:sz w:val="20"/>
                <w:szCs w:val="20"/>
              </w:rPr>
            </w:pPr>
            <w:r w:rsidRPr="00E34B94">
              <w:rPr>
                <w:rFonts w:ascii="Century Gothic" w:hAnsi="Century Gothic"/>
                <w:b/>
                <w:sz w:val="20"/>
                <w:szCs w:val="20"/>
                <w:highlight w:val="red"/>
              </w:rPr>
              <w:t>Data not sufficient to monitor</w:t>
            </w:r>
          </w:p>
          <w:p w:rsidR="00A23799" w:rsidRDefault="00A23799" w:rsidP="00A23799">
            <w:pPr>
              <w:rPr>
                <w:rFonts w:ascii="Century Gothic" w:hAnsi="Century Gothic"/>
                <w:b/>
                <w:sz w:val="20"/>
                <w:szCs w:val="20"/>
              </w:rPr>
            </w:pPr>
          </w:p>
        </w:tc>
        <w:tc>
          <w:tcPr>
            <w:tcW w:w="2977" w:type="dxa"/>
          </w:tcPr>
          <w:p w:rsidR="00A23799" w:rsidRPr="004723C6" w:rsidRDefault="00A23799" w:rsidP="00A23799">
            <w:pPr>
              <w:rPr>
                <w:rFonts w:ascii="Century Gothic" w:hAnsi="Century Gothic"/>
                <w:b/>
                <w:sz w:val="20"/>
                <w:szCs w:val="20"/>
              </w:rPr>
            </w:pPr>
          </w:p>
        </w:tc>
        <w:tc>
          <w:tcPr>
            <w:tcW w:w="2693" w:type="dxa"/>
          </w:tcPr>
          <w:p w:rsidR="00A23799" w:rsidRPr="004723C6" w:rsidRDefault="00A23799" w:rsidP="00A23799">
            <w:pPr>
              <w:rPr>
                <w:rFonts w:ascii="Century Gothic" w:hAnsi="Century Gothic"/>
                <w:b/>
                <w:sz w:val="20"/>
                <w:szCs w:val="20"/>
              </w:rPr>
            </w:pPr>
          </w:p>
        </w:tc>
        <w:tc>
          <w:tcPr>
            <w:tcW w:w="2705" w:type="dxa"/>
            <w:vMerge w:val="restart"/>
          </w:tcPr>
          <w:p w:rsidR="00A23799" w:rsidRPr="00CF6B71" w:rsidRDefault="00A23799" w:rsidP="00A23799">
            <w:pPr>
              <w:rPr>
                <w:rFonts w:ascii="Century Gothic" w:hAnsi="Century Gothic"/>
                <w:b/>
                <w:sz w:val="20"/>
                <w:szCs w:val="20"/>
              </w:rPr>
            </w:pPr>
          </w:p>
        </w:tc>
      </w:tr>
      <w:tr w:rsidR="00A23799" w:rsidRPr="004205D7" w:rsidTr="00476FB5">
        <w:trPr>
          <w:trHeight w:val="255"/>
        </w:trPr>
        <w:tc>
          <w:tcPr>
            <w:tcW w:w="3256" w:type="dxa"/>
            <w:vMerge/>
          </w:tcPr>
          <w:p w:rsidR="00A23799" w:rsidRPr="00E825D8" w:rsidRDefault="00A23799" w:rsidP="00A23799">
            <w:pPr>
              <w:rPr>
                <w:rFonts w:ascii="Century Gothic" w:hAnsi="Century Gothic"/>
                <w:sz w:val="20"/>
                <w:szCs w:val="20"/>
              </w:rPr>
            </w:pPr>
          </w:p>
        </w:tc>
        <w:tc>
          <w:tcPr>
            <w:tcW w:w="1701" w:type="dxa"/>
            <w:vMerge/>
          </w:tcPr>
          <w:p w:rsidR="00A23799" w:rsidRPr="00CF6B71" w:rsidRDefault="00A23799" w:rsidP="00A23799">
            <w:pPr>
              <w:rPr>
                <w:rFonts w:ascii="Century Gothic" w:hAnsi="Century Gothic"/>
                <w:b/>
                <w:sz w:val="20"/>
                <w:szCs w:val="20"/>
              </w:rPr>
            </w:pPr>
          </w:p>
        </w:tc>
        <w:tc>
          <w:tcPr>
            <w:tcW w:w="2409" w:type="dxa"/>
          </w:tcPr>
          <w:p w:rsidR="00A23799" w:rsidRPr="00CF6B71" w:rsidRDefault="00A23799" w:rsidP="00A23799">
            <w:pPr>
              <w:rPr>
                <w:rFonts w:ascii="Century Gothic" w:hAnsi="Century Gothic"/>
                <w:b/>
                <w:sz w:val="20"/>
                <w:szCs w:val="20"/>
              </w:rPr>
            </w:pPr>
            <w:r>
              <w:rPr>
                <w:rFonts w:ascii="Century Gothic" w:hAnsi="Century Gothic"/>
                <w:b/>
                <w:sz w:val="20"/>
                <w:szCs w:val="20"/>
              </w:rPr>
              <w:t>Actions:</w:t>
            </w:r>
          </w:p>
        </w:tc>
        <w:tc>
          <w:tcPr>
            <w:tcW w:w="2977" w:type="dxa"/>
          </w:tcPr>
          <w:p w:rsidR="00A23799" w:rsidRPr="004723C6" w:rsidRDefault="00A23799" w:rsidP="00A23799">
            <w:pPr>
              <w:rPr>
                <w:rFonts w:ascii="Century Gothic" w:hAnsi="Century Gothic"/>
                <w:b/>
                <w:sz w:val="20"/>
                <w:szCs w:val="20"/>
              </w:rPr>
            </w:pPr>
            <w:r w:rsidRPr="004723C6">
              <w:rPr>
                <w:rFonts w:ascii="Century Gothic" w:hAnsi="Century Gothic"/>
                <w:b/>
                <w:sz w:val="20"/>
                <w:szCs w:val="20"/>
              </w:rPr>
              <w:t>Actions:</w:t>
            </w:r>
          </w:p>
        </w:tc>
        <w:tc>
          <w:tcPr>
            <w:tcW w:w="2693" w:type="dxa"/>
          </w:tcPr>
          <w:p w:rsidR="00A23799" w:rsidRPr="004723C6" w:rsidRDefault="00A23799" w:rsidP="00A23799">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A23799" w:rsidRPr="00CF6B71" w:rsidRDefault="00A23799" w:rsidP="00A23799">
            <w:pPr>
              <w:rPr>
                <w:rFonts w:ascii="Century Gothic" w:hAnsi="Century Gothic"/>
                <w:b/>
                <w:sz w:val="20"/>
                <w:szCs w:val="20"/>
              </w:rPr>
            </w:pPr>
          </w:p>
        </w:tc>
      </w:tr>
      <w:tr w:rsidR="00A23799" w:rsidRPr="004205D7" w:rsidTr="00476FB5">
        <w:trPr>
          <w:trHeight w:val="255"/>
        </w:trPr>
        <w:tc>
          <w:tcPr>
            <w:tcW w:w="3256" w:type="dxa"/>
            <w:vMerge/>
          </w:tcPr>
          <w:p w:rsidR="00A23799" w:rsidRPr="00E825D8" w:rsidRDefault="00A23799" w:rsidP="00A23799">
            <w:pPr>
              <w:rPr>
                <w:rFonts w:ascii="Century Gothic" w:hAnsi="Century Gothic"/>
                <w:sz w:val="20"/>
                <w:szCs w:val="20"/>
              </w:rPr>
            </w:pPr>
          </w:p>
        </w:tc>
        <w:tc>
          <w:tcPr>
            <w:tcW w:w="1701" w:type="dxa"/>
            <w:vMerge/>
          </w:tcPr>
          <w:p w:rsidR="00A23799" w:rsidRPr="00CF6B71" w:rsidRDefault="00A23799" w:rsidP="00A23799">
            <w:pPr>
              <w:rPr>
                <w:rFonts w:ascii="Century Gothic" w:hAnsi="Century Gothic"/>
                <w:b/>
                <w:sz w:val="20"/>
                <w:szCs w:val="20"/>
              </w:rPr>
            </w:pPr>
          </w:p>
        </w:tc>
        <w:tc>
          <w:tcPr>
            <w:tcW w:w="2409" w:type="dxa"/>
          </w:tcPr>
          <w:p w:rsidR="00A23799" w:rsidRPr="005D5B2E" w:rsidRDefault="00A23799" w:rsidP="00A23799">
            <w:pPr>
              <w:rPr>
                <w:rFonts w:ascii="Century Gothic" w:hAnsi="Century Gothic"/>
                <w:b/>
                <w:sz w:val="20"/>
                <w:szCs w:val="20"/>
                <w:highlight w:val="red"/>
              </w:rPr>
            </w:pPr>
          </w:p>
          <w:p w:rsidR="000A54B1" w:rsidRPr="005D5B2E" w:rsidRDefault="000A54B1" w:rsidP="000A54B1">
            <w:pPr>
              <w:rPr>
                <w:rFonts w:ascii="Century Gothic" w:hAnsi="Century Gothic"/>
                <w:b/>
                <w:sz w:val="20"/>
                <w:szCs w:val="20"/>
                <w:highlight w:val="red"/>
              </w:rPr>
            </w:pPr>
            <w:r w:rsidRPr="005D5B2E">
              <w:rPr>
                <w:rFonts w:ascii="Century Gothic" w:hAnsi="Century Gothic"/>
                <w:b/>
                <w:sz w:val="20"/>
                <w:szCs w:val="20"/>
                <w:highlight w:val="red"/>
              </w:rPr>
              <w:t xml:space="preserve">To adjust Pupil Progress meetings and introduce target setting/ flight paths to </w:t>
            </w:r>
            <w:r w:rsidRPr="005D5B2E">
              <w:rPr>
                <w:rFonts w:ascii="Century Gothic" w:hAnsi="Century Gothic"/>
                <w:b/>
                <w:sz w:val="20"/>
                <w:szCs w:val="20"/>
                <w:highlight w:val="red"/>
              </w:rPr>
              <w:lastRenderedPageBreak/>
              <w:t>ensure pupil progress from one academic year to the next. This will provide data to track if pupils are meeting their flight path targets on a termly basis.</w:t>
            </w:r>
          </w:p>
          <w:p w:rsidR="00A23799" w:rsidRPr="005D5B2E" w:rsidRDefault="00A23799" w:rsidP="00A23799">
            <w:pPr>
              <w:rPr>
                <w:rFonts w:ascii="Century Gothic" w:hAnsi="Century Gothic"/>
                <w:b/>
                <w:sz w:val="20"/>
                <w:szCs w:val="20"/>
                <w:highlight w:val="red"/>
              </w:rPr>
            </w:pPr>
          </w:p>
          <w:p w:rsidR="00A23799" w:rsidRPr="005D5B2E" w:rsidRDefault="00A23799" w:rsidP="00A23799">
            <w:pPr>
              <w:rPr>
                <w:rFonts w:ascii="Century Gothic" w:hAnsi="Century Gothic"/>
                <w:b/>
                <w:sz w:val="20"/>
                <w:szCs w:val="20"/>
                <w:highlight w:val="red"/>
              </w:rPr>
            </w:pPr>
          </w:p>
        </w:tc>
        <w:tc>
          <w:tcPr>
            <w:tcW w:w="2977" w:type="dxa"/>
          </w:tcPr>
          <w:p w:rsidR="00A23799" w:rsidRPr="004723C6" w:rsidRDefault="00A23799" w:rsidP="00A23799">
            <w:pPr>
              <w:rPr>
                <w:rFonts w:ascii="Century Gothic" w:hAnsi="Century Gothic"/>
                <w:b/>
                <w:sz w:val="20"/>
                <w:szCs w:val="20"/>
              </w:rPr>
            </w:pPr>
          </w:p>
        </w:tc>
        <w:tc>
          <w:tcPr>
            <w:tcW w:w="2693" w:type="dxa"/>
          </w:tcPr>
          <w:p w:rsidR="00A23799" w:rsidRPr="004723C6" w:rsidRDefault="00A23799" w:rsidP="00A23799">
            <w:pPr>
              <w:rPr>
                <w:rFonts w:ascii="Century Gothic" w:hAnsi="Century Gothic"/>
                <w:b/>
                <w:sz w:val="20"/>
                <w:szCs w:val="20"/>
              </w:rPr>
            </w:pPr>
          </w:p>
        </w:tc>
        <w:tc>
          <w:tcPr>
            <w:tcW w:w="2705" w:type="dxa"/>
            <w:vMerge/>
          </w:tcPr>
          <w:p w:rsidR="00A23799" w:rsidRPr="00CF6B71" w:rsidRDefault="00A23799" w:rsidP="00A23799">
            <w:pPr>
              <w:rPr>
                <w:rFonts w:ascii="Century Gothic" w:hAnsi="Century Gothic"/>
                <w:b/>
                <w:sz w:val="20"/>
                <w:szCs w:val="20"/>
              </w:rPr>
            </w:pPr>
          </w:p>
        </w:tc>
      </w:tr>
      <w:tr w:rsidR="00E81080" w:rsidRPr="004205D7" w:rsidTr="00476FB5">
        <w:trPr>
          <w:trHeight w:val="255"/>
        </w:trPr>
        <w:tc>
          <w:tcPr>
            <w:tcW w:w="3256" w:type="dxa"/>
            <w:vMerge w:val="restart"/>
          </w:tcPr>
          <w:p w:rsidR="00E81080" w:rsidRPr="00E825D8" w:rsidRDefault="00E81080" w:rsidP="00E81080">
            <w:pPr>
              <w:rPr>
                <w:rFonts w:ascii="Century Gothic" w:hAnsi="Century Gothic"/>
                <w:sz w:val="20"/>
                <w:szCs w:val="20"/>
              </w:rPr>
            </w:pPr>
            <w:r>
              <w:rPr>
                <w:rFonts w:ascii="Century Gothic" w:hAnsi="Century Gothic"/>
                <w:sz w:val="20"/>
                <w:szCs w:val="20"/>
              </w:rPr>
              <w:t xml:space="preserve">July 2018- </w:t>
            </w:r>
            <w:r w:rsidRPr="00E825D8">
              <w:rPr>
                <w:rFonts w:ascii="Century Gothic" w:hAnsi="Century Gothic"/>
                <w:sz w:val="20"/>
                <w:szCs w:val="20"/>
              </w:rPr>
              <w:t xml:space="preserve">End of KS1(Year 2) pupil attainment of PP children will be increased in Reading, Writing and Maths </w:t>
            </w:r>
          </w:p>
          <w:tbl>
            <w:tblPr>
              <w:tblStyle w:val="TableGrid"/>
              <w:tblW w:w="0" w:type="auto"/>
              <w:tblLayout w:type="fixed"/>
              <w:tblLook w:val="04A0" w:firstRow="1" w:lastRow="0" w:firstColumn="1" w:lastColumn="0" w:noHBand="0" w:noVBand="1"/>
            </w:tblPr>
            <w:tblGrid>
              <w:gridCol w:w="982"/>
              <w:gridCol w:w="983"/>
              <w:gridCol w:w="983"/>
            </w:tblGrid>
            <w:tr w:rsidR="00E81080" w:rsidRPr="006D5206" w:rsidTr="009D6D93">
              <w:tc>
                <w:tcPr>
                  <w:tcW w:w="2948" w:type="dxa"/>
                  <w:gridSpan w:val="3"/>
                </w:tcPr>
                <w:p w:rsidR="00E81080" w:rsidRPr="00AE3F27" w:rsidRDefault="00E81080" w:rsidP="008D3D69">
                  <w:pPr>
                    <w:framePr w:hSpace="180" w:wrap="around" w:vAnchor="page" w:hAnchor="margin" w:xAlign="center" w:y="721"/>
                    <w:rPr>
                      <w:rFonts w:ascii="Century Gothic" w:hAnsi="Century Gothic"/>
                      <w:sz w:val="20"/>
                      <w:szCs w:val="20"/>
                    </w:rPr>
                  </w:pPr>
                  <w:r w:rsidRPr="00AE3F27">
                    <w:rPr>
                      <w:rFonts w:ascii="Century Gothic" w:hAnsi="Century Gothic"/>
                      <w:b/>
                      <w:sz w:val="20"/>
                      <w:szCs w:val="20"/>
                    </w:rPr>
                    <w:t>Target based on end of key stage data compared with Other Pupils</w:t>
                  </w:r>
                  <w:r w:rsidR="00E20F3D">
                    <w:rPr>
                      <w:rFonts w:ascii="Century Gothic" w:hAnsi="Century Gothic"/>
                      <w:b/>
                      <w:sz w:val="20"/>
                      <w:szCs w:val="20"/>
                    </w:rPr>
                    <w:t xml:space="preserve"> (OP)</w:t>
                  </w:r>
                </w:p>
              </w:tc>
            </w:tr>
            <w:tr w:rsidR="00E81080" w:rsidRPr="006D5206" w:rsidTr="009D6D93">
              <w:tc>
                <w:tcPr>
                  <w:tcW w:w="982" w:type="dxa"/>
                </w:tcPr>
                <w:p w:rsidR="00E81080" w:rsidRPr="00AE3F27" w:rsidRDefault="00E81080" w:rsidP="008D3D69">
                  <w:pPr>
                    <w:framePr w:hSpace="180" w:wrap="around" w:vAnchor="page" w:hAnchor="margin" w:xAlign="center" w:y="721"/>
                    <w:rPr>
                      <w:rFonts w:ascii="Century Gothic" w:hAnsi="Century Gothic"/>
                      <w:sz w:val="20"/>
                      <w:szCs w:val="20"/>
                    </w:rPr>
                  </w:pPr>
                  <w:r w:rsidRPr="00AE3F27">
                    <w:rPr>
                      <w:rFonts w:ascii="Century Gothic" w:hAnsi="Century Gothic"/>
                      <w:sz w:val="18"/>
                      <w:szCs w:val="20"/>
                    </w:rPr>
                    <w:t>Year 2</w:t>
                  </w:r>
                </w:p>
              </w:tc>
              <w:tc>
                <w:tcPr>
                  <w:tcW w:w="983" w:type="dxa"/>
                </w:tcPr>
                <w:p w:rsidR="00E81080" w:rsidRPr="00AE3F27" w:rsidRDefault="00E81080" w:rsidP="008D3D69">
                  <w:pPr>
                    <w:framePr w:hSpace="180" w:wrap="around" w:vAnchor="page" w:hAnchor="margin" w:xAlign="center" w:y="721"/>
                    <w:rPr>
                      <w:rFonts w:ascii="Century Gothic" w:hAnsi="Century Gothic"/>
                      <w:sz w:val="20"/>
                      <w:szCs w:val="20"/>
                    </w:rPr>
                  </w:pPr>
                  <w:r w:rsidRPr="00AE3F27">
                    <w:rPr>
                      <w:rFonts w:ascii="Century Gothic" w:hAnsi="Century Gothic"/>
                      <w:sz w:val="20"/>
                      <w:szCs w:val="20"/>
                    </w:rPr>
                    <w:t>2016-17 In school gap</w:t>
                  </w:r>
                </w:p>
              </w:tc>
              <w:tc>
                <w:tcPr>
                  <w:tcW w:w="983" w:type="dxa"/>
                </w:tcPr>
                <w:p w:rsidR="00E81080" w:rsidRPr="00AE3F27" w:rsidRDefault="00E81080" w:rsidP="008D3D69">
                  <w:pPr>
                    <w:framePr w:hSpace="180" w:wrap="around" w:vAnchor="page" w:hAnchor="margin" w:xAlign="center" w:y="721"/>
                    <w:rPr>
                      <w:rFonts w:ascii="Century Gothic" w:hAnsi="Century Gothic"/>
                      <w:sz w:val="18"/>
                      <w:szCs w:val="20"/>
                    </w:rPr>
                  </w:pPr>
                  <w:r w:rsidRPr="00AE3F27">
                    <w:rPr>
                      <w:rFonts w:ascii="Century Gothic" w:hAnsi="Century Gothic"/>
                      <w:sz w:val="18"/>
                      <w:szCs w:val="20"/>
                    </w:rPr>
                    <w:t>2017-18</w:t>
                  </w:r>
                </w:p>
                <w:p w:rsidR="00E81080" w:rsidRPr="00AE3F27" w:rsidRDefault="00E81080" w:rsidP="008D3D69">
                  <w:pPr>
                    <w:framePr w:hSpace="180" w:wrap="around" w:vAnchor="page" w:hAnchor="margin" w:xAlign="center" w:y="721"/>
                    <w:rPr>
                      <w:rFonts w:ascii="Century Gothic" w:hAnsi="Century Gothic"/>
                      <w:sz w:val="20"/>
                      <w:szCs w:val="20"/>
                    </w:rPr>
                  </w:pPr>
                  <w:r w:rsidRPr="00AE3F27">
                    <w:rPr>
                      <w:rFonts w:ascii="Century Gothic" w:hAnsi="Century Gothic"/>
                      <w:sz w:val="20"/>
                      <w:szCs w:val="20"/>
                    </w:rPr>
                    <w:t>In school gap</w:t>
                  </w:r>
                </w:p>
              </w:tc>
            </w:tr>
            <w:tr w:rsidR="00AE3F27" w:rsidRPr="006D5206" w:rsidTr="009D6D93">
              <w:tc>
                <w:tcPr>
                  <w:tcW w:w="982" w:type="dxa"/>
                </w:tcPr>
                <w:p w:rsidR="00AE3F27" w:rsidRPr="00AE3F27" w:rsidRDefault="00AE3F27" w:rsidP="008D3D69">
                  <w:pPr>
                    <w:framePr w:hSpace="180" w:wrap="around" w:vAnchor="page" w:hAnchor="margin" w:xAlign="center" w:y="721"/>
                    <w:rPr>
                      <w:rFonts w:ascii="Century Gothic" w:hAnsi="Century Gothic"/>
                      <w:sz w:val="18"/>
                      <w:szCs w:val="20"/>
                    </w:rPr>
                  </w:pPr>
                  <w:r w:rsidRPr="00AE3F27">
                    <w:rPr>
                      <w:rFonts w:ascii="Century Gothic" w:hAnsi="Century Gothic"/>
                      <w:sz w:val="18"/>
                      <w:szCs w:val="20"/>
                    </w:rPr>
                    <w:t>Reading</w:t>
                  </w:r>
                </w:p>
              </w:tc>
              <w:tc>
                <w:tcPr>
                  <w:tcW w:w="983" w:type="dxa"/>
                </w:tcPr>
                <w:p w:rsidR="00AE3F27" w:rsidRPr="00AE3F27" w:rsidRDefault="00AE3F27" w:rsidP="008D3D69">
                  <w:pPr>
                    <w:framePr w:hSpace="180" w:wrap="around" w:vAnchor="page" w:hAnchor="margin" w:xAlign="center" w:y="721"/>
                    <w:rPr>
                      <w:rFonts w:ascii="Century Gothic" w:hAnsi="Century Gothic"/>
                      <w:sz w:val="20"/>
                      <w:szCs w:val="20"/>
                    </w:rPr>
                  </w:pPr>
                  <w:r w:rsidRPr="00AE3F27">
                    <w:rPr>
                      <w:rFonts w:ascii="Century Gothic" w:hAnsi="Century Gothic"/>
                      <w:sz w:val="20"/>
                      <w:szCs w:val="20"/>
                    </w:rPr>
                    <w:t>-24.6</w:t>
                  </w:r>
                </w:p>
              </w:tc>
              <w:tc>
                <w:tcPr>
                  <w:tcW w:w="983" w:type="dxa"/>
                </w:tcPr>
                <w:p w:rsidR="00AE3F27" w:rsidRPr="00AE3F27" w:rsidRDefault="00AE3F27" w:rsidP="008D3D69">
                  <w:pPr>
                    <w:framePr w:hSpace="180" w:wrap="around" w:vAnchor="page" w:hAnchor="margin" w:xAlign="center" w:y="721"/>
                    <w:rPr>
                      <w:rFonts w:ascii="Century Gothic" w:hAnsi="Century Gothic"/>
                      <w:sz w:val="20"/>
                      <w:szCs w:val="20"/>
                    </w:rPr>
                  </w:pPr>
                  <w:r w:rsidRPr="00AE3F27">
                    <w:rPr>
                      <w:rFonts w:ascii="Century Gothic" w:hAnsi="Century Gothic"/>
                      <w:sz w:val="20"/>
                      <w:szCs w:val="20"/>
                    </w:rPr>
                    <w:t>0</w:t>
                  </w:r>
                </w:p>
              </w:tc>
            </w:tr>
            <w:tr w:rsidR="00AE3F27" w:rsidRPr="006D5206" w:rsidTr="009D6D93">
              <w:tc>
                <w:tcPr>
                  <w:tcW w:w="982" w:type="dxa"/>
                </w:tcPr>
                <w:p w:rsidR="00AE3F27" w:rsidRPr="00AE3F27" w:rsidRDefault="00AE3F27" w:rsidP="008D3D69">
                  <w:pPr>
                    <w:framePr w:hSpace="180" w:wrap="around" w:vAnchor="page" w:hAnchor="margin" w:xAlign="center" w:y="721"/>
                    <w:rPr>
                      <w:rFonts w:ascii="Century Gothic" w:hAnsi="Century Gothic"/>
                      <w:sz w:val="18"/>
                      <w:szCs w:val="20"/>
                    </w:rPr>
                  </w:pPr>
                  <w:r w:rsidRPr="00AE3F27">
                    <w:rPr>
                      <w:rFonts w:ascii="Century Gothic" w:hAnsi="Century Gothic"/>
                      <w:sz w:val="18"/>
                      <w:szCs w:val="20"/>
                    </w:rPr>
                    <w:t>Writing</w:t>
                  </w:r>
                </w:p>
              </w:tc>
              <w:tc>
                <w:tcPr>
                  <w:tcW w:w="983" w:type="dxa"/>
                </w:tcPr>
                <w:p w:rsidR="00AE3F27" w:rsidRPr="00AE3F27" w:rsidRDefault="00AE3F27" w:rsidP="008D3D69">
                  <w:pPr>
                    <w:framePr w:hSpace="180" w:wrap="around" w:vAnchor="page" w:hAnchor="margin" w:xAlign="center" w:y="721"/>
                    <w:rPr>
                      <w:rFonts w:ascii="Century Gothic" w:hAnsi="Century Gothic"/>
                      <w:sz w:val="20"/>
                      <w:szCs w:val="20"/>
                    </w:rPr>
                  </w:pPr>
                  <w:r w:rsidRPr="00AE3F27">
                    <w:rPr>
                      <w:rFonts w:ascii="Century Gothic" w:hAnsi="Century Gothic"/>
                      <w:sz w:val="20"/>
                      <w:szCs w:val="20"/>
                    </w:rPr>
                    <w:t>-21.7</w:t>
                  </w:r>
                </w:p>
              </w:tc>
              <w:tc>
                <w:tcPr>
                  <w:tcW w:w="983" w:type="dxa"/>
                </w:tcPr>
                <w:p w:rsidR="00AE3F27" w:rsidRPr="00AE3F27" w:rsidRDefault="00AE3F27" w:rsidP="008D3D69">
                  <w:pPr>
                    <w:framePr w:hSpace="180" w:wrap="around" w:vAnchor="page" w:hAnchor="margin" w:xAlign="center" w:y="721"/>
                    <w:rPr>
                      <w:rFonts w:ascii="Century Gothic" w:hAnsi="Century Gothic"/>
                      <w:sz w:val="20"/>
                      <w:szCs w:val="20"/>
                    </w:rPr>
                  </w:pPr>
                  <w:r w:rsidRPr="00AE3F27">
                    <w:rPr>
                      <w:rFonts w:ascii="Century Gothic" w:hAnsi="Century Gothic"/>
                      <w:sz w:val="20"/>
                      <w:szCs w:val="20"/>
                    </w:rPr>
                    <w:t>-5</w:t>
                  </w:r>
                </w:p>
              </w:tc>
            </w:tr>
            <w:tr w:rsidR="00AE3F27" w:rsidTr="009D6D93">
              <w:tc>
                <w:tcPr>
                  <w:tcW w:w="982" w:type="dxa"/>
                </w:tcPr>
                <w:p w:rsidR="00AE3F27" w:rsidRPr="00AE3F27" w:rsidRDefault="00AE3F27" w:rsidP="008D3D69">
                  <w:pPr>
                    <w:framePr w:hSpace="180" w:wrap="around" w:vAnchor="page" w:hAnchor="margin" w:xAlign="center" w:y="721"/>
                    <w:rPr>
                      <w:rFonts w:ascii="Century Gothic" w:hAnsi="Century Gothic"/>
                      <w:sz w:val="18"/>
                      <w:szCs w:val="20"/>
                    </w:rPr>
                  </w:pPr>
                  <w:r w:rsidRPr="00AE3F27">
                    <w:rPr>
                      <w:rFonts w:ascii="Century Gothic" w:hAnsi="Century Gothic"/>
                      <w:sz w:val="18"/>
                      <w:szCs w:val="20"/>
                    </w:rPr>
                    <w:t>Maths</w:t>
                  </w:r>
                </w:p>
              </w:tc>
              <w:tc>
                <w:tcPr>
                  <w:tcW w:w="983" w:type="dxa"/>
                </w:tcPr>
                <w:p w:rsidR="00AE3F27" w:rsidRPr="00AE3F27" w:rsidRDefault="00AE3F27" w:rsidP="008D3D69">
                  <w:pPr>
                    <w:framePr w:hSpace="180" w:wrap="around" w:vAnchor="page" w:hAnchor="margin" w:xAlign="center" w:y="721"/>
                    <w:rPr>
                      <w:rFonts w:ascii="Century Gothic" w:hAnsi="Century Gothic"/>
                      <w:sz w:val="20"/>
                      <w:szCs w:val="20"/>
                    </w:rPr>
                  </w:pPr>
                  <w:r w:rsidRPr="00AE3F27">
                    <w:rPr>
                      <w:rFonts w:ascii="Century Gothic" w:hAnsi="Century Gothic"/>
                      <w:sz w:val="20"/>
                      <w:szCs w:val="20"/>
                    </w:rPr>
                    <w:t>-11.7</w:t>
                  </w:r>
                </w:p>
              </w:tc>
              <w:tc>
                <w:tcPr>
                  <w:tcW w:w="983" w:type="dxa"/>
                </w:tcPr>
                <w:p w:rsidR="00AE3F27" w:rsidRPr="00AE3F27" w:rsidRDefault="00AE3F27" w:rsidP="008D3D69">
                  <w:pPr>
                    <w:framePr w:hSpace="180" w:wrap="around" w:vAnchor="page" w:hAnchor="margin" w:xAlign="center" w:y="721"/>
                    <w:rPr>
                      <w:rFonts w:ascii="Century Gothic" w:hAnsi="Century Gothic"/>
                      <w:sz w:val="20"/>
                      <w:szCs w:val="20"/>
                    </w:rPr>
                  </w:pPr>
                  <w:r w:rsidRPr="00AE3F27">
                    <w:rPr>
                      <w:rFonts w:ascii="Century Gothic" w:hAnsi="Century Gothic"/>
                      <w:sz w:val="20"/>
                      <w:szCs w:val="20"/>
                    </w:rPr>
                    <w:t>0</w:t>
                  </w:r>
                </w:p>
              </w:tc>
            </w:tr>
          </w:tbl>
          <w:p w:rsidR="00E81080" w:rsidRPr="00E825D8" w:rsidRDefault="00E81080" w:rsidP="00A23799">
            <w:pPr>
              <w:rPr>
                <w:rFonts w:ascii="Century Gothic" w:hAnsi="Century Gothic"/>
                <w:sz w:val="20"/>
                <w:szCs w:val="20"/>
              </w:rPr>
            </w:pPr>
          </w:p>
        </w:tc>
        <w:tc>
          <w:tcPr>
            <w:tcW w:w="1701" w:type="dxa"/>
            <w:vMerge w:val="restart"/>
          </w:tcPr>
          <w:p w:rsidR="00E81080" w:rsidRPr="00E825D8" w:rsidRDefault="00E81080" w:rsidP="00E81080">
            <w:pPr>
              <w:rPr>
                <w:rFonts w:ascii="Century Gothic" w:hAnsi="Century Gothic"/>
                <w:sz w:val="20"/>
                <w:szCs w:val="20"/>
              </w:rPr>
            </w:pPr>
            <w:r w:rsidRPr="00E825D8">
              <w:rPr>
                <w:rFonts w:ascii="Century Gothic" w:hAnsi="Century Gothic"/>
                <w:sz w:val="20"/>
                <w:szCs w:val="20"/>
              </w:rPr>
              <w:t>Pupil Progress meetings- half termly</w:t>
            </w:r>
            <w:r>
              <w:rPr>
                <w:rFonts w:ascii="Century Gothic" w:hAnsi="Century Gothic"/>
                <w:sz w:val="20"/>
                <w:szCs w:val="20"/>
              </w:rPr>
              <w:t xml:space="preserve"> tracking of </w:t>
            </w:r>
            <w:r w:rsidRPr="00E825D8">
              <w:rPr>
                <w:rFonts w:ascii="Century Gothic" w:hAnsi="Century Gothic"/>
                <w:sz w:val="20"/>
                <w:szCs w:val="20"/>
              </w:rPr>
              <w:t>Internal data</w:t>
            </w:r>
          </w:p>
          <w:p w:rsidR="00E81080" w:rsidRPr="00CF6B71" w:rsidRDefault="00E81080" w:rsidP="00A23799">
            <w:pPr>
              <w:rPr>
                <w:rFonts w:ascii="Century Gothic" w:hAnsi="Century Gothic"/>
                <w:b/>
                <w:sz w:val="20"/>
                <w:szCs w:val="20"/>
              </w:rPr>
            </w:pPr>
          </w:p>
        </w:tc>
        <w:tc>
          <w:tcPr>
            <w:tcW w:w="2409" w:type="dxa"/>
          </w:tcPr>
          <w:p w:rsidR="00E20F3D" w:rsidRDefault="00E20F3D" w:rsidP="00A23799">
            <w:pPr>
              <w:rPr>
                <w:rFonts w:ascii="Century Gothic" w:hAnsi="Century Gothic"/>
                <w:b/>
                <w:sz w:val="20"/>
                <w:szCs w:val="20"/>
              </w:rPr>
            </w:pPr>
            <w:r>
              <w:rPr>
                <w:rFonts w:ascii="Century Gothic" w:hAnsi="Century Gothic"/>
                <w:b/>
                <w:sz w:val="20"/>
                <w:szCs w:val="20"/>
              </w:rPr>
              <w:t>Based on predictions</w:t>
            </w:r>
          </w:p>
          <w:p w:rsidR="001F4938" w:rsidRDefault="001F4938" w:rsidP="00A23799">
            <w:pPr>
              <w:rPr>
                <w:rFonts w:ascii="Century Gothic" w:hAnsi="Century Gothic"/>
                <w:b/>
                <w:sz w:val="20"/>
                <w:szCs w:val="20"/>
              </w:rPr>
            </w:pPr>
          </w:p>
          <w:p w:rsidR="00E81080" w:rsidRPr="00676CCB" w:rsidRDefault="00E20F3D" w:rsidP="00A23799">
            <w:pPr>
              <w:rPr>
                <w:rFonts w:ascii="Century Gothic" w:hAnsi="Century Gothic"/>
                <w:b/>
                <w:sz w:val="20"/>
                <w:szCs w:val="20"/>
                <w:highlight w:val="green"/>
              </w:rPr>
            </w:pPr>
            <w:r w:rsidRPr="00676CCB">
              <w:rPr>
                <w:rFonts w:ascii="Century Gothic" w:hAnsi="Century Gothic"/>
                <w:b/>
                <w:sz w:val="20"/>
                <w:szCs w:val="20"/>
                <w:highlight w:val="green"/>
              </w:rPr>
              <w:t>Reading = +1</w:t>
            </w:r>
          </w:p>
          <w:p w:rsidR="00E81080" w:rsidRDefault="00E20F3D" w:rsidP="00A23799">
            <w:pPr>
              <w:rPr>
                <w:rFonts w:ascii="Century Gothic" w:hAnsi="Century Gothic"/>
                <w:b/>
                <w:sz w:val="20"/>
                <w:szCs w:val="20"/>
              </w:rPr>
            </w:pPr>
            <w:r w:rsidRPr="00676CCB">
              <w:rPr>
                <w:rFonts w:ascii="Century Gothic" w:hAnsi="Century Gothic"/>
                <w:b/>
                <w:sz w:val="20"/>
                <w:szCs w:val="20"/>
                <w:highlight w:val="green"/>
              </w:rPr>
              <w:t>PP 63%  OP 62%</w:t>
            </w:r>
          </w:p>
          <w:p w:rsidR="00E20F3D" w:rsidRDefault="00E20F3D" w:rsidP="00A23799">
            <w:pPr>
              <w:rPr>
                <w:rFonts w:ascii="Century Gothic" w:hAnsi="Century Gothic"/>
                <w:b/>
                <w:sz w:val="20"/>
                <w:szCs w:val="20"/>
              </w:rPr>
            </w:pPr>
          </w:p>
          <w:p w:rsidR="00E20F3D" w:rsidRPr="00676CCB" w:rsidRDefault="00E20F3D" w:rsidP="00A23799">
            <w:pPr>
              <w:rPr>
                <w:rFonts w:ascii="Century Gothic" w:hAnsi="Century Gothic"/>
                <w:b/>
                <w:sz w:val="20"/>
                <w:szCs w:val="20"/>
                <w:highlight w:val="yellow"/>
              </w:rPr>
            </w:pPr>
            <w:r w:rsidRPr="00676CCB">
              <w:rPr>
                <w:rFonts w:ascii="Century Gothic" w:hAnsi="Century Gothic"/>
                <w:b/>
                <w:sz w:val="20"/>
                <w:szCs w:val="20"/>
                <w:highlight w:val="yellow"/>
              </w:rPr>
              <w:t>Writing = -9</w:t>
            </w:r>
          </w:p>
          <w:p w:rsidR="00E20F3D" w:rsidRDefault="00E20F3D" w:rsidP="00A23799">
            <w:pPr>
              <w:rPr>
                <w:rFonts w:ascii="Century Gothic" w:hAnsi="Century Gothic"/>
                <w:b/>
                <w:sz w:val="20"/>
                <w:szCs w:val="20"/>
              </w:rPr>
            </w:pPr>
            <w:r w:rsidRPr="00676CCB">
              <w:rPr>
                <w:rFonts w:ascii="Century Gothic" w:hAnsi="Century Gothic"/>
                <w:b/>
                <w:sz w:val="20"/>
                <w:szCs w:val="20"/>
                <w:highlight w:val="yellow"/>
              </w:rPr>
              <w:t>PP45%  OP 54%</w:t>
            </w:r>
          </w:p>
          <w:p w:rsidR="00E20F3D" w:rsidRDefault="00E20F3D" w:rsidP="00A23799">
            <w:pPr>
              <w:rPr>
                <w:rFonts w:ascii="Century Gothic" w:hAnsi="Century Gothic"/>
                <w:b/>
                <w:sz w:val="20"/>
                <w:szCs w:val="20"/>
              </w:rPr>
            </w:pPr>
          </w:p>
          <w:p w:rsidR="00E20F3D" w:rsidRPr="00676CCB" w:rsidRDefault="00E20F3D" w:rsidP="00A23799">
            <w:pPr>
              <w:rPr>
                <w:rFonts w:ascii="Century Gothic" w:hAnsi="Century Gothic"/>
                <w:b/>
                <w:sz w:val="20"/>
                <w:szCs w:val="20"/>
                <w:highlight w:val="green"/>
              </w:rPr>
            </w:pPr>
            <w:r w:rsidRPr="00676CCB">
              <w:rPr>
                <w:rFonts w:ascii="Century Gothic" w:hAnsi="Century Gothic"/>
                <w:b/>
                <w:sz w:val="20"/>
                <w:szCs w:val="20"/>
                <w:highlight w:val="green"/>
              </w:rPr>
              <w:t>Maths = +3</w:t>
            </w:r>
          </w:p>
          <w:p w:rsidR="00E20F3D" w:rsidRDefault="00E20F3D" w:rsidP="00A23799">
            <w:pPr>
              <w:rPr>
                <w:rFonts w:ascii="Century Gothic" w:hAnsi="Century Gothic"/>
                <w:b/>
                <w:sz w:val="20"/>
                <w:szCs w:val="20"/>
              </w:rPr>
            </w:pPr>
            <w:r w:rsidRPr="00676CCB">
              <w:rPr>
                <w:rFonts w:ascii="Century Gothic" w:hAnsi="Century Gothic"/>
                <w:b/>
                <w:sz w:val="20"/>
                <w:szCs w:val="20"/>
                <w:highlight w:val="green"/>
              </w:rPr>
              <w:t>PP 55%  OP 52%</w:t>
            </w:r>
          </w:p>
          <w:p w:rsidR="00E81080" w:rsidRDefault="00E81080" w:rsidP="00A23799">
            <w:pPr>
              <w:rPr>
                <w:rFonts w:ascii="Century Gothic" w:hAnsi="Century Gothic"/>
                <w:b/>
                <w:sz w:val="20"/>
                <w:szCs w:val="20"/>
              </w:rPr>
            </w:pPr>
          </w:p>
          <w:p w:rsidR="00457AC2" w:rsidRPr="005205F2" w:rsidRDefault="005205F2" w:rsidP="00A23799">
            <w:pPr>
              <w:rPr>
                <w:rFonts w:ascii="Century Gothic" w:hAnsi="Century Gothic"/>
                <w:i/>
                <w:sz w:val="20"/>
                <w:szCs w:val="20"/>
              </w:rPr>
            </w:pPr>
            <w:r>
              <w:rPr>
                <w:rFonts w:ascii="Century Gothic" w:hAnsi="Century Gothic"/>
                <w:i/>
                <w:sz w:val="20"/>
                <w:szCs w:val="20"/>
              </w:rPr>
              <w:t>(</w:t>
            </w:r>
            <w:r w:rsidRPr="005205F2">
              <w:rPr>
                <w:rFonts w:ascii="Century Gothic" w:hAnsi="Century Gothic"/>
                <w:i/>
                <w:sz w:val="20"/>
                <w:szCs w:val="20"/>
              </w:rPr>
              <w:t>Excel tracking grids</w:t>
            </w:r>
            <w:r>
              <w:rPr>
                <w:rFonts w:ascii="Century Gothic" w:hAnsi="Century Gothic"/>
                <w:i/>
                <w:sz w:val="20"/>
                <w:szCs w:val="20"/>
              </w:rPr>
              <w:t>)</w:t>
            </w:r>
          </w:p>
          <w:p w:rsidR="00457AC2" w:rsidRDefault="00457AC2" w:rsidP="00A23799">
            <w:pPr>
              <w:rPr>
                <w:rFonts w:ascii="Century Gothic" w:hAnsi="Century Gothic"/>
                <w:b/>
                <w:sz w:val="20"/>
                <w:szCs w:val="20"/>
              </w:rPr>
            </w:pPr>
          </w:p>
        </w:tc>
        <w:tc>
          <w:tcPr>
            <w:tcW w:w="2977" w:type="dxa"/>
          </w:tcPr>
          <w:p w:rsidR="00E81080" w:rsidRPr="004723C6" w:rsidRDefault="00E81080" w:rsidP="00A23799">
            <w:pPr>
              <w:rPr>
                <w:rFonts w:ascii="Century Gothic" w:hAnsi="Century Gothic"/>
                <w:b/>
                <w:sz w:val="20"/>
                <w:szCs w:val="20"/>
              </w:rPr>
            </w:pPr>
          </w:p>
        </w:tc>
        <w:tc>
          <w:tcPr>
            <w:tcW w:w="2693" w:type="dxa"/>
          </w:tcPr>
          <w:p w:rsidR="00E81080" w:rsidRPr="004723C6" w:rsidRDefault="00E81080" w:rsidP="00A23799">
            <w:pPr>
              <w:rPr>
                <w:rFonts w:ascii="Century Gothic" w:hAnsi="Century Gothic"/>
                <w:b/>
                <w:sz w:val="20"/>
                <w:szCs w:val="20"/>
              </w:rPr>
            </w:pPr>
          </w:p>
        </w:tc>
        <w:tc>
          <w:tcPr>
            <w:tcW w:w="2705" w:type="dxa"/>
            <w:vMerge w:val="restart"/>
          </w:tcPr>
          <w:p w:rsidR="00E81080" w:rsidRPr="00CF6B71" w:rsidRDefault="00E81080" w:rsidP="00A23799">
            <w:pPr>
              <w:rPr>
                <w:rFonts w:ascii="Century Gothic" w:hAnsi="Century Gothic"/>
                <w:b/>
                <w:sz w:val="20"/>
                <w:szCs w:val="20"/>
              </w:rPr>
            </w:pPr>
          </w:p>
        </w:tc>
      </w:tr>
      <w:tr w:rsidR="00E81080" w:rsidRPr="004205D7" w:rsidTr="00476FB5">
        <w:trPr>
          <w:trHeight w:val="255"/>
        </w:trPr>
        <w:tc>
          <w:tcPr>
            <w:tcW w:w="3256" w:type="dxa"/>
            <w:vMerge/>
          </w:tcPr>
          <w:p w:rsidR="00E81080" w:rsidRPr="00E825D8" w:rsidRDefault="00E81080" w:rsidP="00E81080">
            <w:pPr>
              <w:rPr>
                <w:rFonts w:ascii="Century Gothic" w:hAnsi="Century Gothic"/>
                <w:sz w:val="20"/>
                <w:szCs w:val="20"/>
              </w:rPr>
            </w:pPr>
          </w:p>
        </w:tc>
        <w:tc>
          <w:tcPr>
            <w:tcW w:w="1701" w:type="dxa"/>
            <w:vMerge/>
          </w:tcPr>
          <w:p w:rsidR="00E81080" w:rsidRPr="00CF6B71" w:rsidRDefault="00E81080" w:rsidP="00E81080">
            <w:pPr>
              <w:rPr>
                <w:rFonts w:ascii="Century Gothic" w:hAnsi="Century Gothic"/>
                <w:b/>
                <w:sz w:val="20"/>
                <w:szCs w:val="20"/>
              </w:rPr>
            </w:pPr>
          </w:p>
        </w:tc>
        <w:tc>
          <w:tcPr>
            <w:tcW w:w="2409" w:type="dxa"/>
          </w:tcPr>
          <w:p w:rsidR="00E81080" w:rsidRPr="00CF6B71" w:rsidRDefault="00E81080" w:rsidP="00E81080">
            <w:pPr>
              <w:rPr>
                <w:rFonts w:ascii="Century Gothic" w:hAnsi="Century Gothic"/>
                <w:b/>
                <w:sz w:val="20"/>
                <w:szCs w:val="20"/>
              </w:rPr>
            </w:pPr>
            <w:r>
              <w:rPr>
                <w:rFonts w:ascii="Century Gothic" w:hAnsi="Century Gothic"/>
                <w:b/>
                <w:sz w:val="20"/>
                <w:szCs w:val="20"/>
              </w:rPr>
              <w:t>Actions:</w:t>
            </w:r>
          </w:p>
        </w:tc>
        <w:tc>
          <w:tcPr>
            <w:tcW w:w="2977" w:type="dxa"/>
          </w:tcPr>
          <w:p w:rsidR="00E81080" w:rsidRPr="004723C6" w:rsidRDefault="00E81080" w:rsidP="00E81080">
            <w:pPr>
              <w:rPr>
                <w:rFonts w:ascii="Century Gothic" w:hAnsi="Century Gothic"/>
                <w:b/>
                <w:sz w:val="20"/>
                <w:szCs w:val="20"/>
              </w:rPr>
            </w:pPr>
            <w:r w:rsidRPr="004723C6">
              <w:rPr>
                <w:rFonts w:ascii="Century Gothic" w:hAnsi="Century Gothic"/>
                <w:b/>
                <w:sz w:val="20"/>
                <w:szCs w:val="20"/>
              </w:rPr>
              <w:t>Actions:</w:t>
            </w:r>
          </w:p>
        </w:tc>
        <w:tc>
          <w:tcPr>
            <w:tcW w:w="2693" w:type="dxa"/>
          </w:tcPr>
          <w:p w:rsidR="00E81080" w:rsidRPr="004723C6" w:rsidRDefault="00E81080" w:rsidP="00E81080">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E81080" w:rsidRPr="00CF6B71" w:rsidRDefault="00E81080" w:rsidP="00E81080">
            <w:pPr>
              <w:rPr>
                <w:rFonts w:ascii="Century Gothic" w:hAnsi="Century Gothic"/>
                <w:b/>
                <w:sz w:val="20"/>
                <w:szCs w:val="20"/>
              </w:rPr>
            </w:pPr>
          </w:p>
        </w:tc>
      </w:tr>
      <w:tr w:rsidR="00E81080" w:rsidRPr="004205D7" w:rsidTr="00476FB5">
        <w:trPr>
          <w:trHeight w:val="255"/>
        </w:trPr>
        <w:tc>
          <w:tcPr>
            <w:tcW w:w="3256" w:type="dxa"/>
            <w:vMerge/>
          </w:tcPr>
          <w:p w:rsidR="00E81080" w:rsidRPr="00E825D8" w:rsidRDefault="00E81080" w:rsidP="00E81080">
            <w:pPr>
              <w:rPr>
                <w:rFonts w:ascii="Century Gothic" w:hAnsi="Century Gothic"/>
                <w:sz w:val="20"/>
                <w:szCs w:val="20"/>
              </w:rPr>
            </w:pPr>
          </w:p>
        </w:tc>
        <w:tc>
          <w:tcPr>
            <w:tcW w:w="1701" w:type="dxa"/>
            <w:vMerge/>
          </w:tcPr>
          <w:p w:rsidR="00E81080" w:rsidRPr="00CF6B71" w:rsidRDefault="00E81080" w:rsidP="00E81080">
            <w:pPr>
              <w:rPr>
                <w:rFonts w:ascii="Century Gothic" w:hAnsi="Century Gothic"/>
                <w:b/>
                <w:sz w:val="20"/>
                <w:szCs w:val="20"/>
              </w:rPr>
            </w:pPr>
          </w:p>
        </w:tc>
        <w:tc>
          <w:tcPr>
            <w:tcW w:w="2409" w:type="dxa"/>
          </w:tcPr>
          <w:p w:rsidR="00E81080" w:rsidRDefault="008046A5" w:rsidP="00E81080">
            <w:pPr>
              <w:rPr>
                <w:rFonts w:ascii="Century Gothic" w:hAnsi="Century Gothic"/>
                <w:b/>
                <w:sz w:val="20"/>
                <w:szCs w:val="20"/>
              </w:rPr>
            </w:pPr>
            <w:r>
              <w:rPr>
                <w:rFonts w:ascii="Century Gothic" w:hAnsi="Century Gothic"/>
                <w:b/>
                <w:sz w:val="20"/>
                <w:szCs w:val="20"/>
              </w:rPr>
              <w:t xml:space="preserve">Identify PP </w:t>
            </w:r>
            <w:proofErr w:type="spellStart"/>
            <w:r>
              <w:rPr>
                <w:rFonts w:ascii="Century Gothic" w:hAnsi="Century Gothic"/>
                <w:b/>
                <w:sz w:val="20"/>
                <w:szCs w:val="20"/>
              </w:rPr>
              <w:t>chn</w:t>
            </w:r>
            <w:proofErr w:type="spellEnd"/>
            <w:r>
              <w:rPr>
                <w:rFonts w:ascii="Century Gothic" w:hAnsi="Century Gothic"/>
                <w:b/>
                <w:sz w:val="20"/>
                <w:szCs w:val="20"/>
              </w:rPr>
              <w:t xml:space="preserve"> who need support/ intervention in writing</w:t>
            </w:r>
            <w:r w:rsidR="005B0E43">
              <w:rPr>
                <w:rFonts w:ascii="Century Gothic" w:hAnsi="Century Gothic"/>
                <w:b/>
                <w:sz w:val="20"/>
                <w:szCs w:val="20"/>
              </w:rPr>
              <w:t>. Monitor the impact of previous interventions and adjust provision to address pupils’ needs.</w:t>
            </w:r>
          </w:p>
          <w:p w:rsidR="00E81080" w:rsidRDefault="00E81080" w:rsidP="00E81080">
            <w:pPr>
              <w:rPr>
                <w:rFonts w:ascii="Century Gothic" w:hAnsi="Century Gothic"/>
                <w:b/>
                <w:sz w:val="20"/>
                <w:szCs w:val="20"/>
              </w:rPr>
            </w:pPr>
          </w:p>
          <w:p w:rsidR="00E81080" w:rsidRDefault="00E81080" w:rsidP="00E81080">
            <w:pPr>
              <w:rPr>
                <w:rFonts w:ascii="Century Gothic" w:hAnsi="Century Gothic"/>
                <w:b/>
                <w:sz w:val="20"/>
                <w:szCs w:val="20"/>
              </w:rPr>
            </w:pPr>
          </w:p>
          <w:p w:rsidR="00E81080" w:rsidRDefault="00E81080" w:rsidP="00E81080">
            <w:pPr>
              <w:rPr>
                <w:rFonts w:ascii="Century Gothic" w:hAnsi="Century Gothic"/>
                <w:b/>
                <w:sz w:val="20"/>
                <w:szCs w:val="20"/>
              </w:rPr>
            </w:pPr>
          </w:p>
        </w:tc>
        <w:tc>
          <w:tcPr>
            <w:tcW w:w="2977" w:type="dxa"/>
          </w:tcPr>
          <w:p w:rsidR="00E81080" w:rsidRPr="004723C6" w:rsidRDefault="00E81080" w:rsidP="00E81080">
            <w:pPr>
              <w:rPr>
                <w:rFonts w:ascii="Century Gothic" w:hAnsi="Century Gothic"/>
                <w:b/>
                <w:sz w:val="20"/>
                <w:szCs w:val="20"/>
              </w:rPr>
            </w:pPr>
          </w:p>
        </w:tc>
        <w:tc>
          <w:tcPr>
            <w:tcW w:w="2693" w:type="dxa"/>
          </w:tcPr>
          <w:p w:rsidR="00E81080" w:rsidRPr="004723C6" w:rsidRDefault="00E81080" w:rsidP="00E81080">
            <w:pPr>
              <w:rPr>
                <w:rFonts w:ascii="Century Gothic" w:hAnsi="Century Gothic"/>
                <w:b/>
                <w:sz w:val="20"/>
                <w:szCs w:val="20"/>
              </w:rPr>
            </w:pPr>
          </w:p>
        </w:tc>
        <w:tc>
          <w:tcPr>
            <w:tcW w:w="2705" w:type="dxa"/>
            <w:vMerge/>
          </w:tcPr>
          <w:p w:rsidR="00E81080" w:rsidRPr="00CF6B71" w:rsidRDefault="00E81080" w:rsidP="00E81080">
            <w:pPr>
              <w:rPr>
                <w:rFonts w:ascii="Century Gothic" w:hAnsi="Century Gothic"/>
                <w:b/>
                <w:sz w:val="20"/>
                <w:szCs w:val="20"/>
              </w:rPr>
            </w:pPr>
          </w:p>
        </w:tc>
      </w:tr>
      <w:tr w:rsidR="00E81080" w:rsidRPr="004205D7" w:rsidTr="00476FB5">
        <w:trPr>
          <w:trHeight w:val="255"/>
        </w:trPr>
        <w:tc>
          <w:tcPr>
            <w:tcW w:w="3256" w:type="dxa"/>
            <w:vMerge w:val="restart"/>
          </w:tcPr>
          <w:p w:rsidR="00E81080" w:rsidRPr="00E825D8" w:rsidRDefault="00E81080" w:rsidP="00E81080">
            <w:pPr>
              <w:rPr>
                <w:rFonts w:ascii="Century Gothic" w:hAnsi="Century Gothic"/>
                <w:sz w:val="20"/>
                <w:szCs w:val="20"/>
              </w:rPr>
            </w:pPr>
            <w:r>
              <w:rPr>
                <w:rFonts w:ascii="Century Gothic" w:hAnsi="Century Gothic"/>
                <w:sz w:val="20"/>
                <w:szCs w:val="20"/>
              </w:rPr>
              <w:lastRenderedPageBreak/>
              <w:t xml:space="preserve">July 2018- </w:t>
            </w:r>
            <w:r w:rsidRPr="00E825D8">
              <w:rPr>
                <w:rFonts w:ascii="Century Gothic" w:hAnsi="Century Gothic"/>
                <w:sz w:val="20"/>
                <w:szCs w:val="20"/>
              </w:rPr>
              <w:t>End of KS2(Year 6) pupil  attainment of PP children will be increased in Reading, Writing and Maths</w:t>
            </w:r>
          </w:p>
          <w:tbl>
            <w:tblPr>
              <w:tblStyle w:val="TableGrid"/>
              <w:tblW w:w="0" w:type="auto"/>
              <w:tblLayout w:type="fixed"/>
              <w:tblLook w:val="04A0" w:firstRow="1" w:lastRow="0" w:firstColumn="1" w:lastColumn="0" w:noHBand="0" w:noVBand="1"/>
            </w:tblPr>
            <w:tblGrid>
              <w:gridCol w:w="982"/>
              <w:gridCol w:w="983"/>
              <w:gridCol w:w="983"/>
            </w:tblGrid>
            <w:tr w:rsidR="00D264C1" w:rsidRPr="00057C65" w:rsidTr="009D6D93">
              <w:tc>
                <w:tcPr>
                  <w:tcW w:w="2948" w:type="dxa"/>
                  <w:gridSpan w:val="3"/>
                </w:tcPr>
                <w:p w:rsidR="00D264C1" w:rsidRPr="000D49C0" w:rsidRDefault="00D264C1" w:rsidP="008D3D69">
                  <w:pPr>
                    <w:framePr w:hSpace="180" w:wrap="around" w:vAnchor="page" w:hAnchor="margin" w:xAlign="center" w:y="721"/>
                    <w:rPr>
                      <w:rFonts w:ascii="Century Gothic" w:hAnsi="Century Gothic"/>
                      <w:sz w:val="20"/>
                      <w:szCs w:val="20"/>
                    </w:rPr>
                  </w:pPr>
                  <w:r w:rsidRPr="000D49C0">
                    <w:rPr>
                      <w:rFonts w:ascii="Century Gothic" w:hAnsi="Century Gothic"/>
                      <w:b/>
                      <w:sz w:val="20"/>
                      <w:szCs w:val="20"/>
                    </w:rPr>
                    <w:t>Target based on end of key stage data compared with Other Pupils</w:t>
                  </w:r>
                </w:p>
              </w:tc>
            </w:tr>
            <w:tr w:rsidR="00D264C1" w:rsidRPr="00057C65" w:rsidTr="009D6D93">
              <w:tc>
                <w:tcPr>
                  <w:tcW w:w="982" w:type="dxa"/>
                </w:tcPr>
                <w:p w:rsidR="00D264C1" w:rsidRPr="000D49C0" w:rsidRDefault="00D264C1" w:rsidP="008D3D69">
                  <w:pPr>
                    <w:framePr w:hSpace="180" w:wrap="around" w:vAnchor="page" w:hAnchor="margin" w:xAlign="center" w:y="721"/>
                    <w:rPr>
                      <w:rFonts w:ascii="Century Gothic" w:hAnsi="Century Gothic"/>
                      <w:sz w:val="20"/>
                      <w:szCs w:val="20"/>
                    </w:rPr>
                  </w:pPr>
                  <w:r w:rsidRPr="000D49C0">
                    <w:rPr>
                      <w:rFonts w:ascii="Century Gothic" w:hAnsi="Century Gothic"/>
                      <w:sz w:val="18"/>
                      <w:szCs w:val="20"/>
                    </w:rPr>
                    <w:t>Year 6</w:t>
                  </w:r>
                </w:p>
              </w:tc>
              <w:tc>
                <w:tcPr>
                  <w:tcW w:w="983" w:type="dxa"/>
                </w:tcPr>
                <w:p w:rsidR="00D264C1" w:rsidRPr="000D49C0" w:rsidRDefault="00D264C1" w:rsidP="008D3D69">
                  <w:pPr>
                    <w:framePr w:hSpace="180" w:wrap="around" w:vAnchor="page" w:hAnchor="margin" w:xAlign="center" w:y="721"/>
                    <w:rPr>
                      <w:rFonts w:ascii="Century Gothic" w:hAnsi="Century Gothic"/>
                      <w:sz w:val="16"/>
                      <w:szCs w:val="20"/>
                    </w:rPr>
                  </w:pPr>
                  <w:r w:rsidRPr="000D49C0">
                    <w:rPr>
                      <w:rFonts w:ascii="Century Gothic" w:hAnsi="Century Gothic"/>
                      <w:sz w:val="16"/>
                      <w:szCs w:val="20"/>
                    </w:rPr>
                    <w:t>2016-17</w:t>
                  </w:r>
                </w:p>
              </w:tc>
              <w:tc>
                <w:tcPr>
                  <w:tcW w:w="983" w:type="dxa"/>
                </w:tcPr>
                <w:p w:rsidR="00D264C1" w:rsidRPr="000D49C0" w:rsidRDefault="00D264C1" w:rsidP="008D3D69">
                  <w:pPr>
                    <w:framePr w:hSpace="180" w:wrap="around" w:vAnchor="page" w:hAnchor="margin" w:xAlign="center" w:y="721"/>
                    <w:rPr>
                      <w:rFonts w:ascii="Century Gothic" w:hAnsi="Century Gothic"/>
                      <w:sz w:val="20"/>
                      <w:szCs w:val="20"/>
                    </w:rPr>
                  </w:pPr>
                  <w:r w:rsidRPr="000D49C0">
                    <w:rPr>
                      <w:rFonts w:ascii="Century Gothic" w:hAnsi="Century Gothic"/>
                      <w:sz w:val="20"/>
                      <w:szCs w:val="20"/>
                    </w:rPr>
                    <w:t>2017-18</w:t>
                  </w:r>
                </w:p>
              </w:tc>
            </w:tr>
            <w:tr w:rsidR="000D49C0" w:rsidRPr="00057C65" w:rsidTr="009D6D93">
              <w:tc>
                <w:tcPr>
                  <w:tcW w:w="982" w:type="dxa"/>
                </w:tcPr>
                <w:p w:rsidR="000D49C0" w:rsidRPr="000D49C0" w:rsidRDefault="000D49C0" w:rsidP="008D3D69">
                  <w:pPr>
                    <w:framePr w:hSpace="180" w:wrap="around" w:vAnchor="page" w:hAnchor="margin" w:xAlign="center" w:y="721"/>
                    <w:rPr>
                      <w:rFonts w:ascii="Century Gothic" w:hAnsi="Century Gothic"/>
                      <w:sz w:val="16"/>
                      <w:szCs w:val="20"/>
                    </w:rPr>
                  </w:pPr>
                  <w:r w:rsidRPr="000D49C0">
                    <w:rPr>
                      <w:rFonts w:ascii="Century Gothic" w:hAnsi="Century Gothic"/>
                      <w:sz w:val="16"/>
                      <w:szCs w:val="20"/>
                    </w:rPr>
                    <w:t>Reading</w:t>
                  </w:r>
                </w:p>
              </w:tc>
              <w:tc>
                <w:tcPr>
                  <w:tcW w:w="983" w:type="dxa"/>
                </w:tcPr>
                <w:p w:rsidR="000D49C0" w:rsidRPr="000D49C0" w:rsidRDefault="000D49C0" w:rsidP="008D3D69">
                  <w:pPr>
                    <w:framePr w:hSpace="180" w:wrap="around" w:vAnchor="page" w:hAnchor="margin" w:xAlign="center" w:y="721"/>
                    <w:rPr>
                      <w:rFonts w:ascii="Century Gothic" w:hAnsi="Century Gothic"/>
                      <w:sz w:val="16"/>
                      <w:szCs w:val="20"/>
                    </w:rPr>
                  </w:pPr>
                  <w:r w:rsidRPr="000D49C0">
                    <w:rPr>
                      <w:rFonts w:ascii="Century Gothic" w:hAnsi="Century Gothic"/>
                      <w:sz w:val="16"/>
                      <w:szCs w:val="20"/>
                    </w:rPr>
                    <w:t>-25.1</w:t>
                  </w:r>
                </w:p>
              </w:tc>
              <w:tc>
                <w:tcPr>
                  <w:tcW w:w="983" w:type="dxa"/>
                </w:tcPr>
                <w:p w:rsidR="000D49C0" w:rsidRPr="000D49C0" w:rsidRDefault="000D49C0" w:rsidP="008D3D69">
                  <w:pPr>
                    <w:framePr w:hSpace="180" w:wrap="around" w:vAnchor="page" w:hAnchor="margin" w:xAlign="center" w:y="721"/>
                    <w:rPr>
                      <w:rFonts w:ascii="Century Gothic" w:hAnsi="Century Gothic"/>
                      <w:sz w:val="20"/>
                      <w:szCs w:val="20"/>
                    </w:rPr>
                  </w:pPr>
                  <w:r w:rsidRPr="000D49C0">
                    <w:rPr>
                      <w:rFonts w:ascii="Century Gothic" w:hAnsi="Century Gothic"/>
                      <w:sz w:val="20"/>
                      <w:szCs w:val="20"/>
                    </w:rPr>
                    <w:t>-10</w:t>
                  </w:r>
                </w:p>
              </w:tc>
            </w:tr>
            <w:tr w:rsidR="000D49C0" w:rsidRPr="00057C65" w:rsidTr="009D6D93">
              <w:tc>
                <w:tcPr>
                  <w:tcW w:w="982" w:type="dxa"/>
                </w:tcPr>
                <w:p w:rsidR="000D49C0" w:rsidRPr="000D49C0" w:rsidRDefault="000D49C0" w:rsidP="008D3D69">
                  <w:pPr>
                    <w:framePr w:hSpace="180" w:wrap="around" w:vAnchor="page" w:hAnchor="margin" w:xAlign="center" w:y="721"/>
                    <w:rPr>
                      <w:rFonts w:ascii="Century Gothic" w:hAnsi="Century Gothic"/>
                      <w:sz w:val="16"/>
                      <w:szCs w:val="20"/>
                    </w:rPr>
                  </w:pPr>
                  <w:r w:rsidRPr="000D49C0">
                    <w:rPr>
                      <w:rFonts w:ascii="Century Gothic" w:hAnsi="Century Gothic"/>
                      <w:sz w:val="16"/>
                      <w:szCs w:val="20"/>
                    </w:rPr>
                    <w:t>Writing</w:t>
                  </w:r>
                </w:p>
              </w:tc>
              <w:tc>
                <w:tcPr>
                  <w:tcW w:w="983" w:type="dxa"/>
                </w:tcPr>
                <w:p w:rsidR="000D49C0" w:rsidRPr="000D49C0" w:rsidRDefault="000D49C0" w:rsidP="008D3D69">
                  <w:pPr>
                    <w:framePr w:hSpace="180" w:wrap="around" w:vAnchor="page" w:hAnchor="margin" w:xAlign="center" w:y="721"/>
                    <w:rPr>
                      <w:rFonts w:ascii="Century Gothic" w:hAnsi="Century Gothic"/>
                      <w:sz w:val="16"/>
                      <w:szCs w:val="20"/>
                    </w:rPr>
                  </w:pPr>
                  <w:r w:rsidRPr="000D49C0">
                    <w:rPr>
                      <w:rFonts w:ascii="Century Gothic" w:hAnsi="Century Gothic"/>
                      <w:sz w:val="16"/>
                      <w:szCs w:val="20"/>
                    </w:rPr>
                    <w:t>-29.3</w:t>
                  </w:r>
                </w:p>
              </w:tc>
              <w:tc>
                <w:tcPr>
                  <w:tcW w:w="983" w:type="dxa"/>
                </w:tcPr>
                <w:p w:rsidR="000D49C0" w:rsidRPr="000D49C0" w:rsidRDefault="000D49C0" w:rsidP="008D3D69">
                  <w:pPr>
                    <w:framePr w:hSpace="180" w:wrap="around" w:vAnchor="page" w:hAnchor="margin" w:xAlign="center" w:y="721"/>
                    <w:rPr>
                      <w:rFonts w:ascii="Century Gothic" w:hAnsi="Century Gothic"/>
                      <w:sz w:val="20"/>
                      <w:szCs w:val="20"/>
                    </w:rPr>
                  </w:pPr>
                  <w:r w:rsidRPr="000D49C0">
                    <w:rPr>
                      <w:rFonts w:ascii="Century Gothic" w:hAnsi="Century Gothic"/>
                      <w:sz w:val="20"/>
                      <w:szCs w:val="20"/>
                    </w:rPr>
                    <w:t>-4</w:t>
                  </w:r>
                </w:p>
              </w:tc>
            </w:tr>
            <w:tr w:rsidR="000D49C0" w:rsidRPr="00057C65" w:rsidTr="009D6D93">
              <w:tc>
                <w:tcPr>
                  <w:tcW w:w="982" w:type="dxa"/>
                </w:tcPr>
                <w:p w:rsidR="000D49C0" w:rsidRPr="000D49C0" w:rsidRDefault="000D49C0" w:rsidP="008D3D69">
                  <w:pPr>
                    <w:framePr w:hSpace="180" w:wrap="around" w:vAnchor="page" w:hAnchor="margin" w:xAlign="center" w:y="721"/>
                    <w:rPr>
                      <w:rFonts w:ascii="Century Gothic" w:hAnsi="Century Gothic"/>
                      <w:sz w:val="16"/>
                      <w:szCs w:val="20"/>
                    </w:rPr>
                  </w:pPr>
                  <w:r w:rsidRPr="000D49C0">
                    <w:rPr>
                      <w:rFonts w:ascii="Century Gothic" w:hAnsi="Century Gothic"/>
                      <w:sz w:val="16"/>
                      <w:szCs w:val="20"/>
                    </w:rPr>
                    <w:t>Maths</w:t>
                  </w:r>
                </w:p>
              </w:tc>
              <w:tc>
                <w:tcPr>
                  <w:tcW w:w="983" w:type="dxa"/>
                </w:tcPr>
                <w:p w:rsidR="000D49C0" w:rsidRPr="000D49C0" w:rsidRDefault="000D49C0" w:rsidP="008D3D69">
                  <w:pPr>
                    <w:framePr w:hSpace="180" w:wrap="around" w:vAnchor="page" w:hAnchor="margin" w:xAlign="center" w:y="721"/>
                    <w:rPr>
                      <w:rFonts w:ascii="Century Gothic" w:hAnsi="Century Gothic"/>
                      <w:sz w:val="16"/>
                      <w:szCs w:val="20"/>
                    </w:rPr>
                  </w:pPr>
                  <w:r w:rsidRPr="000D49C0">
                    <w:rPr>
                      <w:rFonts w:ascii="Century Gothic" w:hAnsi="Century Gothic"/>
                      <w:sz w:val="16"/>
                      <w:szCs w:val="20"/>
                    </w:rPr>
                    <w:t>-10.1</w:t>
                  </w:r>
                </w:p>
              </w:tc>
              <w:tc>
                <w:tcPr>
                  <w:tcW w:w="983" w:type="dxa"/>
                </w:tcPr>
                <w:p w:rsidR="000D49C0" w:rsidRPr="000D49C0" w:rsidRDefault="000D49C0" w:rsidP="008D3D69">
                  <w:pPr>
                    <w:framePr w:hSpace="180" w:wrap="around" w:vAnchor="page" w:hAnchor="margin" w:xAlign="center" w:y="721"/>
                    <w:rPr>
                      <w:rFonts w:ascii="Century Gothic" w:hAnsi="Century Gothic"/>
                      <w:sz w:val="20"/>
                      <w:szCs w:val="20"/>
                    </w:rPr>
                  </w:pPr>
                  <w:r w:rsidRPr="000D49C0">
                    <w:rPr>
                      <w:rFonts w:ascii="Century Gothic" w:hAnsi="Century Gothic"/>
                      <w:sz w:val="20"/>
                      <w:szCs w:val="20"/>
                    </w:rPr>
                    <w:t>-8</w:t>
                  </w:r>
                </w:p>
              </w:tc>
            </w:tr>
            <w:tr w:rsidR="000D49C0" w:rsidTr="009D6D93">
              <w:tc>
                <w:tcPr>
                  <w:tcW w:w="982" w:type="dxa"/>
                </w:tcPr>
                <w:p w:rsidR="000D49C0" w:rsidRPr="000D49C0" w:rsidRDefault="000D49C0" w:rsidP="008D3D69">
                  <w:pPr>
                    <w:framePr w:hSpace="180" w:wrap="around" w:vAnchor="page" w:hAnchor="margin" w:xAlign="center" w:y="721"/>
                    <w:rPr>
                      <w:rFonts w:ascii="Century Gothic" w:hAnsi="Century Gothic"/>
                      <w:sz w:val="16"/>
                      <w:szCs w:val="20"/>
                    </w:rPr>
                  </w:pPr>
                  <w:r w:rsidRPr="000D49C0">
                    <w:rPr>
                      <w:rFonts w:ascii="Century Gothic" w:hAnsi="Century Gothic"/>
                      <w:sz w:val="16"/>
                      <w:szCs w:val="20"/>
                    </w:rPr>
                    <w:t>Combined</w:t>
                  </w:r>
                </w:p>
              </w:tc>
              <w:tc>
                <w:tcPr>
                  <w:tcW w:w="983" w:type="dxa"/>
                </w:tcPr>
                <w:p w:rsidR="000D49C0" w:rsidRPr="000D49C0" w:rsidRDefault="000D49C0" w:rsidP="008D3D69">
                  <w:pPr>
                    <w:framePr w:hSpace="180" w:wrap="around" w:vAnchor="page" w:hAnchor="margin" w:xAlign="center" w:y="721"/>
                    <w:rPr>
                      <w:rFonts w:ascii="Century Gothic" w:hAnsi="Century Gothic"/>
                      <w:sz w:val="16"/>
                      <w:szCs w:val="20"/>
                    </w:rPr>
                  </w:pPr>
                  <w:r w:rsidRPr="000D49C0">
                    <w:rPr>
                      <w:rFonts w:ascii="Century Gothic" w:hAnsi="Century Gothic"/>
                      <w:sz w:val="16"/>
                      <w:szCs w:val="20"/>
                    </w:rPr>
                    <w:t>-24.5</w:t>
                  </w:r>
                </w:p>
              </w:tc>
              <w:tc>
                <w:tcPr>
                  <w:tcW w:w="983" w:type="dxa"/>
                </w:tcPr>
                <w:p w:rsidR="000D49C0" w:rsidRPr="000D49C0" w:rsidRDefault="000D49C0" w:rsidP="008D3D69">
                  <w:pPr>
                    <w:framePr w:hSpace="180" w:wrap="around" w:vAnchor="page" w:hAnchor="margin" w:xAlign="center" w:y="721"/>
                    <w:rPr>
                      <w:rFonts w:ascii="Century Gothic" w:hAnsi="Century Gothic"/>
                      <w:sz w:val="20"/>
                      <w:szCs w:val="20"/>
                    </w:rPr>
                  </w:pPr>
                  <w:r w:rsidRPr="000D49C0">
                    <w:rPr>
                      <w:rFonts w:ascii="Century Gothic" w:hAnsi="Century Gothic"/>
                      <w:sz w:val="20"/>
                      <w:szCs w:val="20"/>
                    </w:rPr>
                    <w:t>-9</w:t>
                  </w:r>
                </w:p>
              </w:tc>
            </w:tr>
          </w:tbl>
          <w:p w:rsidR="00E81080" w:rsidRPr="00E825D8" w:rsidRDefault="00E81080" w:rsidP="00E81080">
            <w:pPr>
              <w:rPr>
                <w:rFonts w:ascii="Century Gothic" w:hAnsi="Century Gothic"/>
                <w:sz w:val="20"/>
                <w:szCs w:val="20"/>
              </w:rPr>
            </w:pPr>
          </w:p>
        </w:tc>
        <w:tc>
          <w:tcPr>
            <w:tcW w:w="1701" w:type="dxa"/>
            <w:vMerge w:val="restart"/>
          </w:tcPr>
          <w:p w:rsidR="00E81080" w:rsidRPr="00E825D8" w:rsidRDefault="00E81080" w:rsidP="00E81080">
            <w:pPr>
              <w:rPr>
                <w:rFonts w:ascii="Century Gothic" w:hAnsi="Century Gothic"/>
                <w:sz w:val="20"/>
                <w:szCs w:val="20"/>
              </w:rPr>
            </w:pPr>
            <w:r w:rsidRPr="00E825D8">
              <w:rPr>
                <w:rFonts w:ascii="Century Gothic" w:hAnsi="Century Gothic"/>
                <w:sz w:val="20"/>
                <w:szCs w:val="20"/>
              </w:rPr>
              <w:t>Pupil Progress meetings- half termly</w:t>
            </w:r>
            <w:r>
              <w:rPr>
                <w:rFonts w:ascii="Century Gothic" w:hAnsi="Century Gothic"/>
                <w:sz w:val="20"/>
                <w:szCs w:val="20"/>
              </w:rPr>
              <w:t xml:space="preserve"> tracking of </w:t>
            </w:r>
            <w:r w:rsidRPr="00E825D8">
              <w:rPr>
                <w:rFonts w:ascii="Century Gothic" w:hAnsi="Century Gothic"/>
                <w:sz w:val="20"/>
                <w:szCs w:val="20"/>
              </w:rPr>
              <w:t>Internal data</w:t>
            </w:r>
          </w:p>
          <w:p w:rsidR="00E81080" w:rsidRPr="00CF6B71" w:rsidRDefault="00E81080" w:rsidP="00E81080">
            <w:pPr>
              <w:rPr>
                <w:rFonts w:ascii="Century Gothic" w:hAnsi="Century Gothic"/>
                <w:b/>
                <w:sz w:val="20"/>
                <w:szCs w:val="20"/>
              </w:rPr>
            </w:pPr>
          </w:p>
        </w:tc>
        <w:tc>
          <w:tcPr>
            <w:tcW w:w="2409" w:type="dxa"/>
          </w:tcPr>
          <w:p w:rsidR="00E20F3D" w:rsidRDefault="00E20F3D" w:rsidP="00E20F3D">
            <w:pPr>
              <w:rPr>
                <w:rFonts w:ascii="Century Gothic" w:hAnsi="Century Gothic"/>
                <w:b/>
                <w:sz w:val="20"/>
                <w:szCs w:val="20"/>
              </w:rPr>
            </w:pPr>
            <w:r>
              <w:rPr>
                <w:rFonts w:ascii="Century Gothic" w:hAnsi="Century Gothic"/>
                <w:b/>
                <w:sz w:val="20"/>
                <w:szCs w:val="20"/>
              </w:rPr>
              <w:t>Based on predictions</w:t>
            </w:r>
          </w:p>
          <w:p w:rsidR="00E20F3D" w:rsidRPr="00CA33BB" w:rsidRDefault="00CA33BB" w:rsidP="00E20F3D">
            <w:pPr>
              <w:rPr>
                <w:rFonts w:ascii="Century Gothic" w:hAnsi="Century Gothic"/>
                <w:b/>
                <w:sz w:val="20"/>
                <w:szCs w:val="20"/>
                <w:highlight w:val="green"/>
              </w:rPr>
            </w:pPr>
            <w:r w:rsidRPr="00CA33BB">
              <w:rPr>
                <w:rFonts w:ascii="Century Gothic" w:hAnsi="Century Gothic"/>
                <w:b/>
                <w:sz w:val="20"/>
                <w:szCs w:val="20"/>
                <w:highlight w:val="green"/>
              </w:rPr>
              <w:t>Reading = -8</w:t>
            </w:r>
          </w:p>
          <w:p w:rsidR="00E20F3D" w:rsidRDefault="00E20F3D" w:rsidP="00E20F3D">
            <w:pPr>
              <w:rPr>
                <w:rFonts w:ascii="Century Gothic" w:hAnsi="Century Gothic"/>
                <w:b/>
                <w:sz w:val="20"/>
                <w:szCs w:val="20"/>
              </w:rPr>
            </w:pPr>
            <w:r w:rsidRPr="00CA33BB">
              <w:rPr>
                <w:rFonts w:ascii="Century Gothic" w:hAnsi="Century Gothic"/>
                <w:b/>
                <w:sz w:val="20"/>
                <w:szCs w:val="20"/>
                <w:highlight w:val="green"/>
              </w:rPr>
              <w:t>PP 5</w:t>
            </w:r>
            <w:r w:rsidR="00CA33BB" w:rsidRPr="00CA33BB">
              <w:rPr>
                <w:rFonts w:ascii="Century Gothic" w:hAnsi="Century Gothic"/>
                <w:b/>
                <w:sz w:val="20"/>
                <w:szCs w:val="20"/>
                <w:highlight w:val="green"/>
              </w:rPr>
              <w:t>9%  OP 67</w:t>
            </w:r>
            <w:r w:rsidRPr="00CA33BB">
              <w:rPr>
                <w:rFonts w:ascii="Century Gothic" w:hAnsi="Century Gothic"/>
                <w:b/>
                <w:sz w:val="20"/>
                <w:szCs w:val="20"/>
                <w:highlight w:val="green"/>
              </w:rPr>
              <w:t>%</w:t>
            </w:r>
          </w:p>
          <w:p w:rsidR="00E20F3D" w:rsidRDefault="00E20F3D" w:rsidP="00E20F3D">
            <w:pPr>
              <w:rPr>
                <w:rFonts w:ascii="Century Gothic" w:hAnsi="Century Gothic"/>
                <w:b/>
                <w:sz w:val="20"/>
                <w:szCs w:val="20"/>
              </w:rPr>
            </w:pPr>
          </w:p>
          <w:p w:rsidR="00E20F3D" w:rsidRPr="00676CCB" w:rsidRDefault="00CA33BB" w:rsidP="00E20F3D">
            <w:pPr>
              <w:rPr>
                <w:rFonts w:ascii="Century Gothic" w:hAnsi="Century Gothic"/>
                <w:b/>
                <w:sz w:val="20"/>
                <w:szCs w:val="20"/>
                <w:highlight w:val="green"/>
              </w:rPr>
            </w:pPr>
            <w:r>
              <w:rPr>
                <w:rFonts w:ascii="Century Gothic" w:hAnsi="Century Gothic"/>
                <w:b/>
                <w:sz w:val="20"/>
                <w:szCs w:val="20"/>
                <w:highlight w:val="green"/>
              </w:rPr>
              <w:t>Writing = -1</w:t>
            </w:r>
          </w:p>
          <w:p w:rsidR="00E20F3D" w:rsidRDefault="00CA33BB" w:rsidP="00E20F3D">
            <w:pPr>
              <w:rPr>
                <w:rFonts w:ascii="Century Gothic" w:hAnsi="Century Gothic"/>
                <w:b/>
                <w:sz w:val="20"/>
                <w:szCs w:val="20"/>
              </w:rPr>
            </w:pPr>
            <w:r>
              <w:rPr>
                <w:rFonts w:ascii="Century Gothic" w:hAnsi="Century Gothic"/>
                <w:b/>
                <w:sz w:val="20"/>
                <w:szCs w:val="20"/>
                <w:highlight w:val="green"/>
              </w:rPr>
              <w:t>PP 59%  OP 60</w:t>
            </w:r>
            <w:r w:rsidR="00E20F3D" w:rsidRPr="00676CCB">
              <w:rPr>
                <w:rFonts w:ascii="Century Gothic" w:hAnsi="Century Gothic"/>
                <w:b/>
                <w:sz w:val="20"/>
                <w:szCs w:val="20"/>
                <w:highlight w:val="green"/>
              </w:rPr>
              <w:t>%</w:t>
            </w:r>
          </w:p>
          <w:p w:rsidR="00E20F3D" w:rsidRDefault="00E20F3D" w:rsidP="00E20F3D">
            <w:pPr>
              <w:rPr>
                <w:rFonts w:ascii="Century Gothic" w:hAnsi="Century Gothic"/>
                <w:b/>
                <w:sz w:val="20"/>
                <w:szCs w:val="20"/>
              </w:rPr>
            </w:pPr>
          </w:p>
          <w:p w:rsidR="00E20F3D" w:rsidRPr="00CA33BB" w:rsidRDefault="00CA33BB" w:rsidP="00E20F3D">
            <w:pPr>
              <w:rPr>
                <w:rFonts w:ascii="Century Gothic" w:hAnsi="Century Gothic"/>
                <w:b/>
                <w:sz w:val="20"/>
                <w:szCs w:val="20"/>
                <w:highlight w:val="yellow"/>
              </w:rPr>
            </w:pPr>
            <w:r w:rsidRPr="00CA33BB">
              <w:rPr>
                <w:rFonts w:ascii="Century Gothic" w:hAnsi="Century Gothic"/>
                <w:b/>
                <w:sz w:val="20"/>
                <w:szCs w:val="20"/>
                <w:highlight w:val="yellow"/>
              </w:rPr>
              <w:t>Maths = -12</w:t>
            </w:r>
          </w:p>
          <w:p w:rsidR="00E20F3D" w:rsidRDefault="00CA33BB" w:rsidP="00E20F3D">
            <w:pPr>
              <w:rPr>
                <w:rFonts w:ascii="Century Gothic" w:hAnsi="Century Gothic"/>
                <w:b/>
                <w:sz w:val="20"/>
                <w:szCs w:val="20"/>
              </w:rPr>
            </w:pPr>
            <w:r w:rsidRPr="00CA33BB">
              <w:rPr>
                <w:rFonts w:ascii="Century Gothic" w:hAnsi="Century Gothic"/>
                <w:b/>
                <w:sz w:val="20"/>
                <w:szCs w:val="20"/>
                <w:highlight w:val="yellow"/>
              </w:rPr>
              <w:t>PP 41%  OP 53</w:t>
            </w:r>
            <w:r w:rsidR="00E20F3D" w:rsidRPr="00CA33BB">
              <w:rPr>
                <w:rFonts w:ascii="Century Gothic" w:hAnsi="Century Gothic"/>
                <w:b/>
                <w:sz w:val="20"/>
                <w:szCs w:val="20"/>
                <w:highlight w:val="yellow"/>
              </w:rPr>
              <w:t>%</w:t>
            </w:r>
          </w:p>
          <w:p w:rsidR="00E81080" w:rsidRDefault="00E81080" w:rsidP="00E81080">
            <w:pPr>
              <w:rPr>
                <w:rFonts w:ascii="Century Gothic" w:hAnsi="Century Gothic"/>
                <w:b/>
                <w:sz w:val="20"/>
                <w:szCs w:val="20"/>
              </w:rPr>
            </w:pPr>
          </w:p>
          <w:p w:rsidR="00E20F3D" w:rsidRPr="00676CCB" w:rsidRDefault="005D5B2E" w:rsidP="00E81080">
            <w:pPr>
              <w:rPr>
                <w:rFonts w:ascii="Century Gothic" w:hAnsi="Century Gothic"/>
                <w:b/>
                <w:sz w:val="20"/>
                <w:szCs w:val="20"/>
                <w:highlight w:val="green"/>
              </w:rPr>
            </w:pPr>
            <w:r>
              <w:rPr>
                <w:rFonts w:ascii="Century Gothic" w:hAnsi="Century Gothic"/>
                <w:b/>
                <w:sz w:val="20"/>
                <w:szCs w:val="20"/>
                <w:highlight w:val="green"/>
              </w:rPr>
              <w:t>Combined = -6%</w:t>
            </w:r>
          </w:p>
          <w:p w:rsidR="00E81080" w:rsidRDefault="005D5B2E" w:rsidP="00E81080">
            <w:pPr>
              <w:rPr>
                <w:rFonts w:ascii="Century Gothic" w:hAnsi="Century Gothic"/>
                <w:b/>
                <w:sz w:val="20"/>
                <w:szCs w:val="20"/>
              </w:rPr>
            </w:pPr>
            <w:r>
              <w:rPr>
                <w:rFonts w:ascii="Century Gothic" w:hAnsi="Century Gothic"/>
                <w:b/>
                <w:sz w:val="20"/>
                <w:szCs w:val="20"/>
                <w:highlight w:val="green"/>
              </w:rPr>
              <w:t>PP 41%  OP = 47</w:t>
            </w:r>
            <w:r w:rsidR="00E20F3D" w:rsidRPr="00676CCB">
              <w:rPr>
                <w:rFonts w:ascii="Century Gothic" w:hAnsi="Century Gothic"/>
                <w:b/>
                <w:sz w:val="20"/>
                <w:szCs w:val="20"/>
                <w:highlight w:val="green"/>
              </w:rPr>
              <w:t>%</w:t>
            </w:r>
          </w:p>
          <w:p w:rsidR="005205F2" w:rsidRPr="005205F2" w:rsidRDefault="005205F2" w:rsidP="005205F2">
            <w:pPr>
              <w:rPr>
                <w:rFonts w:ascii="Century Gothic" w:hAnsi="Century Gothic"/>
                <w:i/>
                <w:sz w:val="20"/>
                <w:szCs w:val="20"/>
              </w:rPr>
            </w:pPr>
            <w:r>
              <w:rPr>
                <w:rFonts w:ascii="Century Gothic" w:hAnsi="Century Gothic"/>
                <w:i/>
                <w:sz w:val="20"/>
                <w:szCs w:val="20"/>
              </w:rPr>
              <w:t>(</w:t>
            </w:r>
            <w:r w:rsidRPr="005205F2">
              <w:rPr>
                <w:rFonts w:ascii="Century Gothic" w:hAnsi="Century Gothic"/>
                <w:i/>
                <w:sz w:val="20"/>
                <w:szCs w:val="20"/>
              </w:rPr>
              <w:t>Excel tracking grids</w:t>
            </w:r>
            <w:r>
              <w:rPr>
                <w:rFonts w:ascii="Century Gothic" w:hAnsi="Century Gothic"/>
                <w:i/>
                <w:sz w:val="20"/>
                <w:szCs w:val="20"/>
              </w:rPr>
              <w:t>)</w:t>
            </w:r>
          </w:p>
          <w:p w:rsidR="00E81080" w:rsidRDefault="00E81080" w:rsidP="00E81080">
            <w:pPr>
              <w:rPr>
                <w:rFonts w:ascii="Century Gothic" w:hAnsi="Century Gothic"/>
                <w:b/>
                <w:sz w:val="20"/>
                <w:szCs w:val="20"/>
              </w:rPr>
            </w:pPr>
          </w:p>
        </w:tc>
        <w:tc>
          <w:tcPr>
            <w:tcW w:w="2977" w:type="dxa"/>
          </w:tcPr>
          <w:p w:rsidR="00E81080" w:rsidRPr="004723C6" w:rsidRDefault="00E81080" w:rsidP="00E81080">
            <w:pPr>
              <w:rPr>
                <w:rFonts w:ascii="Century Gothic" w:hAnsi="Century Gothic"/>
                <w:b/>
                <w:sz w:val="20"/>
                <w:szCs w:val="20"/>
              </w:rPr>
            </w:pPr>
          </w:p>
        </w:tc>
        <w:tc>
          <w:tcPr>
            <w:tcW w:w="2693" w:type="dxa"/>
          </w:tcPr>
          <w:p w:rsidR="00E81080" w:rsidRPr="004723C6" w:rsidRDefault="00E81080" w:rsidP="00E81080">
            <w:pPr>
              <w:rPr>
                <w:rFonts w:ascii="Century Gothic" w:hAnsi="Century Gothic"/>
                <w:b/>
                <w:sz w:val="20"/>
                <w:szCs w:val="20"/>
              </w:rPr>
            </w:pPr>
          </w:p>
        </w:tc>
        <w:tc>
          <w:tcPr>
            <w:tcW w:w="2705" w:type="dxa"/>
            <w:vMerge w:val="restart"/>
          </w:tcPr>
          <w:p w:rsidR="00E81080" w:rsidRPr="00CF6B71" w:rsidRDefault="00E81080" w:rsidP="00E81080">
            <w:pPr>
              <w:rPr>
                <w:rFonts w:ascii="Century Gothic" w:hAnsi="Century Gothic"/>
                <w:b/>
                <w:sz w:val="20"/>
                <w:szCs w:val="20"/>
              </w:rPr>
            </w:pPr>
          </w:p>
        </w:tc>
      </w:tr>
      <w:tr w:rsidR="00E81080" w:rsidRPr="004205D7" w:rsidTr="00476FB5">
        <w:trPr>
          <w:trHeight w:val="255"/>
        </w:trPr>
        <w:tc>
          <w:tcPr>
            <w:tcW w:w="3256" w:type="dxa"/>
            <w:vMerge/>
          </w:tcPr>
          <w:p w:rsidR="00E81080" w:rsidRPr="00E825D8" w:rsidRDefault="00E81080" w:rsidP="00E81080">
            <w:pPr>
              <w:rPr>
                <w:rFonts w:ascii="Century Gothic" w:hAnsi="Century Gothic"/>
                <w:sz w:val="20"/>
                <w:szCs w:val="20"/>
              </w:rPr>
            </w:pPr>
          </w:p>
        </w:tc>
        <w:tc>
          <w:tcPr>
            <w:tcW w:w="1701" w:type="dxa"/>
            <w:vMerge/>
          </w:tcPr>
          <w:p w:rsidR="00E81080" w:rsidRPr="00CF6B71" w:rsidRDefault="00E81080" w:rsidP="00E81080">
            <w:pPr>
              <w:rPr>
                <w:rFonts w:ascii="Century Gothic" w:hAnsi="Century Gothic"/>
                <w:b/>
                <w:sz w:val="20"/>
                <w:szCs w:val="20"/>
              </w:rPr>
            </w:pPr>
          </w:p>
        </w:tc>
        <w:tc>
          <w:tcPr>
            <w:tcW w:w="2409" w:type="dxa"/>
          </w:tcPr>
          <w:p w:rsidR="00E81080" w:rsidRPr="00CF6B71" w:rsidRDefault="00E81080" w:rsidP="00E81080">
            <w:pPr>
              <w:rPr>
                <w:rFonts w:ascii="Century Gothic" w:hAnsi="Century Gothic"/>
                <w:b/>
                <w:sz w:val="20"/>
                <w:szCs w:val="20"/>
              </w:rPr>
            </w:pPr>
            <w:r>
              <w:rPr>
                <w:rFonts w:ascii="Century Gothic" w:hAnsi="Century Gothic"/>
                <w:b/>
                <w:sz w:val="20"/>
                <w:szCs w:val="20"/>
              </w:rPr>
              <w:t>Actions:</w:t>
            </w:r>
          </w:p>
        </w:tc>
        <w:tc>
          <w:tcPr>
            <w:tcW w:w="2977" w:type="dxa"/>
          </w:tcPr>
          <w:p w:rsidR="00E81080" w:rsidRPr="004723C6" w:rsidRDefault="00E81080" w:rsidP="00E81080">
            <w:pPr>
              <w:rPr>
                <w:rFonts w:ascii="Century Gothic" w:hAnsi="Century Gothic"/>
                <w:b/>
                <w:sz w:val="20"/>
                <w:szCs w:val="20"/>
              </w:rPr>
            </w:pPr>
            <w:r w:rsidRPr="004723C6">
              <w:rPr>
                <w:rFonts w:ascii="Century Gothic" w:hAnsi="Century Gothic"/>
                <w:b/>
                <w:sz w:val="20"/>
                <w:szCs w:val="20"/>
              </w:rPr>
              <w:t>Actions:</w:t>
            </w:r>
          </w:p>
        </w:tc>
        <w:tc>
          <w:tcPr>
            <w:tcW w:w="2693" w:type="dxa"/>
          </w:tcPr>
          <w:p w:rsidR="00E81080" w:rsidRPr="004723C6" w:rsidRDefault="00E81080" w:rsidP="00E81080">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E81080" w:rsidRPr="00CF6B71" w:rsidRDefault="00E81080" w:rsidP="00E81080">
            <w:pPr>
              <w:rPr>
                <w:rFonts w:ascii="Century Gothic" w:hAnsi="Century Gothic"/>
                <w:b/>
                <w:sz w:val="20"/>
                <w:szCs w:val="20"/>
              </w:rPr>
            </w:pPr>
          </w:p>
        </w:tc>
      </w:tr>
      <w:tr w:rsidR="00E81080" w:rsidRPr="004205D7" w:rsidTr="00476FB5">
        <w:trPr>
          <w:trHeight w:val="255"/>
        </w:trPr>
        <w:tc>
          <w:tcPr>
            <w:tcW w:w="3256" w:type="dxa"/>
            <w:vMerge/>
          </w:tcPr>
          <w:p w:rsidR="00E81080" w:rsidRPr="00E825D8" w:rsidRDefault="00E81080" w:rsidP="00E81080">
            <w:pPr>
              <w:rPr>
                <w:rFonts w:ascii="Century Gothic" w:hAnsi="Century Gothic"/>
                <w:sz w:val="20"/>
                <w:szCs w:val="20"/>
              </w:rPr>
            </w:pPr>
          </w:p>
        </w:tc>
        <w:tc>
          <w:tcPr>
            <w:tcW w:w="1701" w:type="dxa"/>
            <w:vMerge/>
          </w:tcPr>
          <w:p w:rsidR="00E81080" w:rsidRPr="00CF6B71" w:rsidRDefault="00E81080" w:rsidP="00E81080">
            <w:pPr>
              <w:rPr>
                <w:rFonts w:ascii="Century Gothic" w:hAnsi="Century Gothic"/>
                <w:b/>
                <w:sz w:val="20"/>
                <w:szCs w:val="20"/>
              </w:rPr>
            </w:pPr>
          </w:p>
        </w:tc>
        <w:tc>
          <w:tcPr>
            <w:tcW w:w="2409" w:type="dxa"/>
          </w:tcPr>
          <w:p w:rsidR="00E81080" w:rsidRDefault="00E81080" w:rsidP="00E81080">
            <w:pPr>
              <w:rPr>
                <w:rFonts w:ascii="Century Gothic" w:hAnsi="Century Gothic"/>
                <w:b/>
                <w:sz w:val="20"/>
                <w:szCs w:val="20"/>
              </w:rPr>
            </w:pPr>
          </w:p>
          <w:p w:rsidR="00E81080" w:rsidRDefault="00457AC2" w:rsidP="00E81080">
            <w:pPr>
              <w:rPr>
                <w:rFonts w:ascii="Century Gothic" w:hAnsi="Century Gothic"/>
                <w:b/>
                <w:sz w:val="20"/>
                <w:szCs w:val="20"/>
              </w:rPr>
            </w:pPr>
            <w:r>
              <w:rPr>
                <w:rFonts w:ascii="Century Gothic" w:hAnsi="Century Gothic"/>
                <w:b/>
                <w:sz w:val="20"/>
                <w:szCs w:val="20"/>
              </w:rPr>
              <w:t xml:space="preserve">Identify PP </w:t>
            </w:r>
            <w:proofErr w:type="spellStart"/>
            <w:r>
              <w:rPr>
                <w:rFonts w:ascii="Century Gothic" w:hAnsi="Century Gothic"/>
                <w:b/>
                <w:sz w:val="20"/>
                <w:szCs w:val="20"/>
              </w:rPr>
              <w:t>chn</w:t>
            </w:r>
            <w:proofErr w:type="spellEnd"/>
            <w:r>
              <w:rPr>
                <w:rFonts w:ascii="Century Gothic" w:hAnsi="Century Gothic"/>
                <w:b/>
                <w:sz w:val="20"/>
                <w:szCs w:val="20"/>
              </w:rPr>
              <w:t xml:space="preserve"> in need of support/ intervention in Maths.</w:t>
            </w:r>
            <w:r w:rsidR="005B0E43">
              <w:rPr>
                <w:rFonts w:ascii="Century Gothic" w:hAnsi="Century Gothic"/>
                <w:b/>
                <w:sz w:val="20"/>
                <w:szCs w:val="20"/>
              </w:rPr>
              <w:t xml:space="preserve">  Monitor the impact of previous interventions and adjust provision to address pupils’ needs.</w:t>
            </w:r>
            <w:r>
              <w:rPr>
                <w:rFonts w:ascii="Century Gothic" w:hAnsi="Century Gothic"/>
                <w:b/>
                <w:sz w:val="20"/>
                <w:szCs w:val="20"/>
              </w:rPr>
              <w:t xml:space="preserve"> </w:t>
            </w:r>
          </w:p>
          <w:p w:rsidR="00E81080" w:rsidRDefault="00E81080" w:rsidP="00E81080">
            <w:pPr>
              <w:rPr>
                <w:rFonts w:ascii="Century Gothic" w:hAnsi="Century Gothic"/>
                <w:b/>
                <w:sz w:val="20"/>
                <w:szCs w:val="20"/>
              </w:rPr>
            </w:pPr>
          </w:p>
          <w:p w:rsidR="00E81080" w:rsidRDefault="005228DE" w:rsidP="00E81080">
            <w:pPr>
              <w:rPr>
                <w:rFonts w:ascii="Century Gothic" w:hAnsi="Century Gothic"/>
                <w:b/>
                <w:sz w:val="20"/>
                <w:szCs w:val="20"/>
              </w:rPr>
            </w:pPr>
            <w:r>
              <w:rPr>
                <w:rFonts w:ascii="Century Gothic" w:hAnsi="Century Gothic"/>
                <w:b/>
                <w:sz w:val="20"/>
                <w:szCs w:val="20"/>
              </w:rPr>
              <w:t xml:space="preserve">Identify </w:t>
            </w:r>
            <w:r w:rsidR="00457AC2">
              <w:rPr>
                <w:rFonts w:ascii="Century Gothic" w:hAnsi="Century Gothic"/>
                <w:b/>
                <w:sz w:val="20"/>
                <w:szCs w:val="20"/>
              </w:rPr>
              <w:t xml:space="preserve">PP </w:t>
            </w:r>
            <w:proofErr w:type="spellStart"/>
            <w:r w:rsidR="00457AC2">
              <w:rPr>
                <w:rFonts w:ascii="Century Gothic" w:hAnsi="Century Gothic"/>
                <w:b/>
                <w:sz w:val="20"/>
                <w:szCs w:val="20"/>
              </w:rPr>
              <w:t>chn</w:t>
            </w:r>
            <w:proofErr w:type="spellEnd"/>
            <w:r w:rsidR="00457AC2">
              <w:rPr>
                <w:rFonts w:ascii="Century Gothic" w:hAnsi="Century Gothic"/>
                <w:b/>
                <w:sz w:val="20"/>
                <w:szCs w:val="20"/>
              </w:rPr>
              <w:t xml:space="preserve"> who are falling behind in one subject area and therefore impacting on  combined</w:t>
            </w:r>
          </w:p>
          <w:p w:rsidR="00E81080" w:rsidRDefault="00E81080" w:rsidP="00E81080">
            <w:pPr>
              <w:rPr>
                <w:rFonts w:ascii="Century Gothic" w:hAnsi="Century Gothic"/>
                <w:b/>
                <w:sz w:val="20"/>
                <w:szCs w:val="20"/>
              </w:rPr>
            </w:pPr>
          </w:p>
          <w:p w:rsidR="00E81080" w:rsidRDefault="00E81080" w:rsidP="00E81080">
            <w:pPr>
              <w:rPr>
                <w:rFonts w:ascii="Century Gothic" w:hAnsi="Century Gothic"/>
                <w:b/>
                <w:sz w:val="20"/>
                <w:szCs w:val="20"/>
              </w:rPr>
            </w:pPr>
          </w:p>
          <w:p w:rsidR="005B0E43" w:rsidRDefault="005B0E43" w:rsidP="00E81080">
            <w:pPr>
              <w:rPr>
                <w:rFonts w:ascii="Century Gothic" w:hAnsi="Century Gothic"/>
                <w:b/>
                <w:sz w:val="20"/>
                <w:szCs w:val="20"/>
              </w:rPr>
            </w:pPr>
          </w:p>
          <w:p w:rsidR="005B0E43" w:rsidRDefault="005B0E43" w:rsidP="00E81080">
            <w:pPr>
              <w:rPr>
                <w:rFonts w:ascii="Century Gothic" w:hAnsi="Century Gothic"/>
                <w:b/>
                <w:sz w:val="20"/>
                <w:szCs w:val="20"/>
              </w:rPr>
            </w:pPr>
          </w:p>
          <w:p w:rsidR="005B0E43" w:rsidRDefault="005B0E43" w:rsidP="00E81080">
            <w:pPr>
              <w:rPr>
                <w:rFonts w:ascii="Century Gothic" w:hAnsi="Century Gothic"/>
                <w:b/>
                <w:sz w:val="20"/>
                <w:szCs w:val="20"/>
              </w:rPr>
            </w:pPr>
          </w:p>
        </w:tc>
        <w:tc>
          <w:tcPr>
            <w:tcW w:w="2977" w:type="dxa"/>
          </w:tcPr>
          <w:p w:rsidR="00E81080" w:rsidRPr="004723C6" w:rsidRDefault="00E81080" w:rsidP="00E81080">
            <w:pPr>
              <w:rPr>
                <w:rFonts w:ascii="Century Gothic" w:hAnsi="Century Gothic"/>
                <w:b/>
                <w:sz w:val="20"/>
                <w:szCs w:val="20"/>
              </w:rPr>
            </w:pPr>
          </w:p>
        </w:tc>
        <w:tc>
          <w:tcPr>
            <w:tcW w:w="2693" w:type="dxa"/>
          </w:tcPr>
          <w:p w:rsidR="00E81080" w:rsidRPr="004723C6" w:rsidRDefault="00E81080" w:rsidP="00E81080">
            <w:pPr>
              <w:rPr>
                <w:rFonts w:ascii="Century Gothic" w:hAnsi="Century Gothic"/>
                <w:b/>
                <w:sz w:val="20"/>
                <w:szCs w:val="20"/>
              </w:rPr>
            </w:pPr>
          </w:p>
        </w:tc>
        <w:tc>
          <w:tcPr>
            <w:tcW w:w="2705" w:type="dxa"/>
            <w:vMerge/>
          </w:tcPr>
          <w:p w:rsidR="00E81080" w:rsidRPr="00CF6B71" w:rsidRDefault="00E81080" w:rsidP="00E81080">
            <w:pPr>
              <w:rPr>
                <w:rFonts w:ascii="Century Gothic" w:hAnsi="Century Gothic"/>
                <w:b/>
                <w:sz w:val="20"/>
                <w:szCs w:val="20"/>
              </w:rPr>
            </w:pPr>
          </w:p>
        </w:tc>
      </w:tr>
      <w:tr w:rsidR="00675E07" w:rsidRPr="004205D7" w:rsidTr="00476FB5">
        <w:trPr>
          <w:trHeight w:val="255"/>
        </w:trPr>
        <w:tc>
          <w:tcPr>
            <w:tcW w:w="3256" w:type="dxa"/>
            <w:vMerge w:val="restart"/>
          </w:tcPr>
          <w:p w:rsidR="002F51C2" w:rsidRPr="00E825D8" w:rsidRDefault="002F51C2" w:rsidP="002F51C2">
            <w:pPr>
              <w:rPr>
                <w:rFonts w:ascii="Century Gothic" w:hAnsi="Century Gothic"/>
                <w:sz w:val="20"/>
                <w:szCs w:val="20"/>
              </w:rPr>
            </w:pPr>
            <w:r w:rsidRPr="00E825D8">
              <w:rPr>
                <w:rFonts w:ascii="Century Gothic" w:hAnsi="Century Gothic"/>
                <w:sz w:val="20"/>
                <w:szCs w:val="20"/>
              </w:rPr>
              <w:t xml:space="preserve">Learning opportunities for PP children will be at least equal </w:t>
            </w:r>
            <w:r w:rsidRPr="00E825D8">
              <w:rPr>
                <w:rFonts w:ascii="Century Gothic" w:hAnsi="Century Gothic"/>
                <w:sz w:val="20"/>
                <w:szCs w:val="20"/>
              </w:rPr>
              <w:lastRenderedPageBreak/>
              <w:t>to non PP children</w:t>
            </w:r>
            <w:r w:rsidR="00F65DEE">
              <w:rPr>
                <w:rFonts w:ascii="Century Gothic" w:hAnsi="Century Gothic"/>
                <w:sz w:val="20"/>
                <w:szCs w:val="20"/>
              </w:rPr>
              <w:t xml:space="preserve">- PP </w:t>
            </w:r>
            <w:proofErr w:type="spellStart"/>
            <w:r w:rsidR="00F65DEE">
              <w:rPr>
                <w:rFonts w:ascii="Century Gothic" w:hAnsi="Century Gothic"/>
                <w:sz w:val="20"/>
                <w:szCs w:val="20"/>
              </w:rPr>
              <w:t>chn</w:t>
            </w:r>
            <w:proofErr w:type="spellEnd"/>
            <w:r w:rsidR="00F65DEE">
              <w:rPr>
                <w:rFonts w:ascii="Century Gothic" w:hAnsi="Century Gothic"/>
                <w:sz w:val="20"/>
                <w:szCs w:val="20"/>
              </w:rPr>
              <w:t xml:space="preserve"> to have appropriate targets set </w:t>
            </w:r>
            <w:r w:rsidR="00673FE8">
              <w:rPr>
                <w:rFonts w:ascii="Century Gothic" w:hAnsi="Century Gothic"/>
                <w:sz w:val="20"/>
                <w:szCs w:val="20"/>
              </w:rPr>
              <w:t>(academic/social depending on individual need)</w:t>
            </w:r>
          </w:p>
          <w:p w:rsidR="00675E07" w:rsidRPr="00E825D8" w:rsidRDefault="00675E07" w:rsidP="00E81080">
            <w:pPr>
              <w:rPr>
                <w:rFonts w:ascii="Century Gothic" w:hAnsi="Century Gothic"/>
                <w:sz w:val="20"/>
                <w:szCs w:val="20"/>
              </w:rPr>
            </w:pPr>
          </w:p>
        </w:tc>
        <w:tc>
          <w:tcPr>
            <w:tcW w:w="1701" w:type="dxa"/>
            <w:vMerge w:val="restart"/>
          </w:tcPr>
          <w:p w:rsidR="00675E07" w:rsidRPr="00CF6B71" w:rsidRDefault="00F65DEE" w:rsidP="00E81080">
            <w:pPr>
              <w:rPr>
                <w:rFonts w:ascii="Century Gothic" w:hAnsi="Century Gothic"/>
                <w:b/>
                <w:sz w:val="20"/>
                <w:szCs w:val="20"/>
              </w:rPr>
            </w:pPr>
            <w:r w:rsidRPr="00E825D8">
              <w:rPr>
                <w:rFonts w:ascii="Century Gothic" w:hAnsi="Century Gothic"/>
                <w:sz w:val="20"/>
                <w:szCs w:val="20"/>
              </w:rPr>
              <w:lastRenderedPageBreak/>
              <w:t xml:space="preserve">Monitoring of Pupil Premium </w:t>
            </w:r>
            <w:r w:rsidRPr="00E825D8">
              <w:rPr>
                <w:rFonts w:ascii="Century Gothic" w:hAnsi="Century Gothic"/>
                <w:sz w:val="20"/>
                <w:szCs w:val="20"/>
              </w:rPr>
              <w:lastRenderedPageBreak/>
              <w:t>Provision Maps- Pupil Progress Meetings</w:t>
            </w:r>
          </w:p>
        </w:tc>
        <w:tc>
          <w:tcPr>
            <w:tcW w:w="2409" w:type="dxa"/>
          </w:tcPr>
          <w:p w:rsidR="00675E07" w:rsidRDefault="002173B0" w:rsidP="00E81080">
            <w:pPr>
              <w:rPr>
                <w:rFonts w:ascii="Century Gothic" w:hAnsi="Century Gothic"/>
                <w:b/>
                <w:sz w:val="20"/>
                <w:szCs w:val="20"/>
              </w:rPr>
            </w:pPr>
            <w:r w:rsidRPr="00E34B94">
              <w:rPr>
                <w:rFonts w:ascii="Century Gothic" w:hAnsi="Century Gothic"/>
                <w:b/>
                <w:sz w:val="20"/>
                <w:szCs w:val="20"/>
                <w:highlight w:val="yellow"/>
              </w:rPr>
              <w:lastRenderedPageBreak/>
              <w:t xml:space="preserve">Pupil Premium Provision Maps given </w:t>
            </w:r>
            <w:r w:rsidRPr="00E34B94">
              <w:rPr>
                <w:rFonts w:ascii="Century Gothic" w:hAnsi="Century Gothic"/>
                <w:b/>
                <w:sz w:val="20"/>
                <w:szCs w:val="20"/>
                <w:highlight w:val="yellow"/>
              </w:rPr>
              <w:lastRenderedPageBreak/>
              <w:t xml:space="preserve">to class teachers and </w:t>
            </w:r>
            <w:r w:rsidR="001F4938" w:rsidRPr="00E34B94">
              <w:rPr>
                <w:rFonts w:ascii="Century Gothic" w:hAnsi="Century Gothic"/>
                <w:b/>
                <w:sz w:val="20"/>
                <w:szCs w:val="20"/>
                <w:highlight w:val="yellow"/>
              </w:rPr>
              <w:t xml:space="preserve">individual </w:t>
            </w:r>
            <w:r w:rsidRPr="00E34B94">
              <w:rPr>
                <w:rFonts w:ascii="Century Gothic" w:hAnsi="Century Gothic"/>
                <w:b/>
                <w:sz w:val="20"/>
                <w:szCs w:val="20"/>
                <w:highlight w:val="yellow"/>
              </w:rPr>
              <w:t>targets set</w:t>
            </w:r>
            <w:r w:rsidR="001F4938">
              <w:rPr>
                <w:rFonts w:ascii="Century Gothic" w:hAnsi="Century Gothic"/>
                <w:b/>
                <w:sz w:val="20"/>
                <w:szCs w:val="20"/>
              </w:rPr>
              <w:t xml:space="preserve"> </w:t>
            </w:r>
          </w:p>
          <w:p w:rsidR="000C15D3" w:rsidRDefault="000C15D3" w:rsidP="00E81080">
            <w:pPr>
              <w:rPr>
                <w:rFonts w:ascii="Century Gothic" w:hAnsi="Century Gothic"/>
                <w:b/>
                <w:sz w:val="20"/>
                <w:szCs w:val="20"/>
              </w:rPr>
            </w:pPr>
          </w:p>
          <w:p w:rsidR="000C15D3" w:rsidRDefault="000C15D3" w:rsidP="00E81080">
            <w:pPr>
              <w:rPr>
                <w:rFonts w:ascii="Century Gothic" w:hAnsi="Century Gothic"/>
                <w:b/>
                <w:sz w:val="20"/>
                <w:szCs w:val="20"/>
              </w:rPr>
            </w:pPr>
          </w:p>
          <w:p w:rsidR="000C15D3" w:rsidRDefault="000C15D3" w:rsidP="00E81080">
            <w:pPr>
              <w:rPr>
                <w:rFonts w:ascii="Century Gothic" w:hAnsi="Century Gothic"/>
                <w:b/>
                <w:sz w:val="20"/>
                <w:szCs w:val="20"/>
              </w:rPr>
            </w:pPr>
          </w:p>
          <w:p w:rsidR="000C15D3" w:rsidRDefault="000C15D3" w:rsidP="00E81080">
            <w:pPr>
              <w:rPr>
                <w:rFonts w:ascii="Century Gothic" w:hAnsi="Century Gothic"/>
                <w:b/>
                <w:sz w:val="20"/>
                <w:szCs w:val="20"/>
              </w:rPr>
            </w:pPr>
          </w:p>
          <w:p w:rsidR="000C15D3" w:rsidRDefault="000C15D3" w:rsidP="00E81080">
            <w:pPr>
              <w:rPr>
                <w:rFonts w:ascii="Century Gothic" w:hAnsi="Century Gothic"/>
                <w:b/>
                <w:sz w:val="20"/>
                <w:szCs w:val="20"/>
              </w:rPr>
            </w:pPr>
          </w:p>
        </w:tc>
        <w:tc>
          <w:tcPr>
            <w:tcW w:w="2977" w:type="dxa"/>
          </w:tcPr>
          <w:p w:rsidR="00675E07" w:rsidRPr="004723C6" w:rsidRDefault="00675E07" w:rsidP="00E81080">
            <w:pPr>
              <w:rPr>
                <w:rFonts w:ascii="Century Gothic" w:hAnsi="Century Gothic"/>
                <w:b/>
                <w:sz w:val="20"/>
                <w:szCs w:val="20"/>
              </w:rPr>
            </w:pPr>
          </w:p>
        </w:tc>
        <w:tc>
          <w:tcPr>
            <w:tcW w:w="2693" w:type="dxa"/>
          </w:tcPr>
          <w:p w:rsidR="00675E07" w:rsidRPr="004723C6" w:rsidRDefault="00675E07" w:rsidP="00E81080">
            <w:pPr>
              <w:rPr>
                <w:rFonts w:ascii="Century Gothic" w:hAnsi="Century Gothic"/>
                <w:b/>
                <w:sz w:val="20"/>
                <w:szCs w:val="20"/>
              </w:rPr>
            </w:pPr>
          </w:p>
        </w:tc>
        <w:tc>
          <w:tcPr>
            <w:tcW w:w="2705" w:type="dxa"/>
            <w:vMerge w:val="restart"/>
          </w:tcPr>
          <w:p w:rsidR="00675E07" w:rsidRPr="00CF6B71" w:rsidRDefault="00675E07" w:rsidP="00E81080">
            <w:pPr>
              <w:rPr>
                <w:rFonts w:ascii="Century Gothic" w:hAnsi="Century Gothic"/>
                <w:b/>
                <w:sz w:val="20"/>
                <w:szCs w:val="20"/>
              </w:rPr>
            </w:pPr>
          </w:p>
        </w:tc>
      </w:tr>
      <w:tr w:rsidR="00675E07" w:rsidRPr="004205D7" w:rsidTr="00476FB5">
        <w:trPr>
          <w:trHeight w:val="255"/>
        </w:trPr>
        <w:tc>
          <w:tcPr>
            <w:tcW w:w="3256" w:type="dxa"/>
            <w:vMerge/>
          </w:tcPr>
          <w:p w:rsidR="00675E07" w:rsidRPr="00E825D8" w:rsidRDefault="00675E07" w:rsidP="00675E07">
            <w:pPr>
              <w:rPr>
                <w:rFonts w:ascii="Century Gothic" w:hAnsi="Century Gothic"/>
                <w:sz w:val="20"/>
                <w:szCs w:val="20"/>
              </w:rPr>
            </w:pPr>
          </w:p>
        </w:tc>
        <w:tc>
          <w:tcPr>
            <w:tcW w:w="1701" w:type="dxa"/>
            <w:vMerge/>
          </w:tcPr>
          <w:p w:rsidR="00675E07" w:rsidRPr="00CF6B71" w:rsidRDefault="00675E07" w:rsidP="00675E07">
            <w:pPr>
              <w:rPr>
                <w:rFonts w:ascii="Century Gothic" w:hAnsi="Century Gothic"/>
                <w:b/>
                <w:sz w:val="20"/>
                <w:szCs w:val="20"/>
              </w:rPr>
            </w:pPr>
          </w:p>
        </w:tc>
        <w:tc>
          <w:tcPr>
            <w:tcW w:w="2409" w:type="dxa"/>
          </w:tcPr>
          <w:p w:rsidR="00675E07" w:rsidRPr="00CF6B71" w:rsidRDefault="00675E07" w:rsidP="00675E07">
            <w:pPr>
              <w:rPr>
                <w:rFonts w:ascii="Century Gothic" w:hAnsi="Century Gothic"/>
                <w:b/>
                <w:sz w:val="20"/>
                <w:szCs w:val="20"/>
              </w:rPr>
            </w:pPr>
            <w:r>
              <w:rPr>
                <w:rFonts w:ascii="Century Gothic" w:hAnsi="Century Gothic"/>
                <w:b/>
                <w:sz w:val="20"/>
                <w:szCs w:val="20"/>
              </w:rPr>
              <w:t>Actions:</w:t>
            </w:r>
          </w:p>
        </w:tc>
        <w:tc>
          <w:tcPr>
            <w:tcW w:w="2977" w:type="dxa"/>
          </w:tcPr>
          <w:p w:rsidR="00675E07" w:rsidRPr="004723C6" w:rsidRDefault="00675E07" w:rsidP="00675E07">
            <w:pPr>
              <w:rPr>
                <w:rFonts w:ascii="Century Gothic" w:hAnsi="Century Gothic"/>
                <w:b/>
                <w:sz w:val="20"/>
                <w:szCs w:val="20"/>
              </w:rPr>
            </w:pPr>
            <w:r w:rsidRPr="004723C6">
              <w:rPr>
                <w:rFonts w:ascii="Century Gothic" w:hAnsi="Century Gothic"/>
                <w:b/>
                <w:sz w:val="20"/>
                <w:szCs w:val="20"/>
              </w:rPr>
              <w:t>Actions:</w:t>
            </w:r>
          </w:p>
        </w:tc>
        <w:tc>
          <w:tcPr>
            <w:tcW w:w="2693" w:type="dxa"/>
          </w:tcPr>
          <w:p w:rsidR="00675E07" w:rsidRPr="004723C6" w:rsidRDefault="00675E07" w:rsidP="00675E07">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675E07" w:rsidRPr="00CF6B71" w:rsidRDefault="00675E07" w:rsidP="00675E07">
            <w:pPr>
              <w:rPr>
                <w:rFonts w:ascii="Century Gothic" w:hAnsi="Century Gothic"/>
                <w:b/>
                <w:sz w:val="20"/>
                <w:szCs w:val="20"/>
              </w:rPr>
            </w:pPr>
          </w:p>
        </w:tc>
      </w:tr>
      <w:tr w:rsidR="00675E07" w:rsidRPr="004205D7" w:rsidTr="00476FB5">
        <w:trPr>
          <w:trHeight w:val="255"/>
        </w:trPr>
        <w:tc>
          <w:tcPr>
            <w:tcW w:w="3256" w:type="dxa"/>
            <w:vMerge/>
          </w:tcPr>
          <w:p w:rsidR="00675E07" w:rsidRPr="00E825D8" w:rsidRDefault="00675E07" w:rsidP="00675E07">
            <w:pPr>
              <w:rPr>
                <w:rFonts w:ascii="Century Gothic" w:hAnsi="Century Gothic"/>
                <w:sz w:val="20"/>
                <w:szCs w:val="20"/>
              </w:rPr>
            </w:pPr>
          </w:p>
        </w:tc>
        <w:tc>
          <w:tcPr>
            <w:tcW w:w="1701" w:type="dxa"/>
            <w:vMerge/>
          </w:tcPr>
          <w:p w:rsidR="00675E07" w:rsidRPr="00CF6B71" w:rsidRDefault="00675E07" w:rsidP="00675E07">
            <w:pPr>
              <w:rPr>
                <w:rFonts w:ascii="Century Gothic" w:hAnsi="Century Gothic"/>
                <w:b/>
                <w:sz w:val="20"/>
                <w:szCs w:val="20"/>
              </w:rPr>
            </w:pPr>
          </w:p>
        </w:tc>
        <w:tc>
          <w:tcPr>
            <w:tcW w:w="2409" w:type="dxa"/>
          </w:tcPr>
          <w:p w:rsidR="00675E07" w:rsidRDefault="002173B0" w:rsidP="00675E07">
            <w:pPr>
              <w:rPr>
                <w:rFonts w:ascii="Century Gothic" w:hAnsi="Century Gothic"/>
                <w:b/>
                <w:sz w:val="20"/>
                <w:szCs w:val="20"/>
              </w:rPr>
            </w:pPr>
            <w:r>
              <w:rPr>
                <w:rFonts w:ascii="Century Gothic" w:hAnsi="Century Gothic"/>
                <w:b/>
                <w:sz w:val="20"/>
                <w:szCs w:val="20"/>
              </w:rPr>
              <w:t>Review Pupil Premium Provision Maps with staff to ensure targets are being set, reviewed and reset</w:t>
            </w:r>
          </w:p>
          <w:p w:rsidR="000C15D3" w:rsidRDefault="000C15D3" w:rsidP="00675E07">
            <w:pPr>
              <w:rPr>
                <w:rFonts w:ascii="Century Gothic" w:hAnsi="Century Gothic"/>
                <w:b/>
                <w:sz w:val="20"/>
                <w:szCs w:val="20"/>
              </w:rPr>
            </w:pPr>
          </w:p>
          <w:p w:rsidR="000C15D3" w:rsidRDefault="002173B0" w:rsidP="00675E07">
            <w:pPr>
              <w:rPr>
                <w:rFonts w:ascii="Century Gothic" w:hAnsi="Century Gothic"/>
                <w:b/>
                <w:sz w:val="20"/>
                <w:szCs w:val="20"/>
              </w:rPr>
            </w:pPr>
            <w:r>
              <w:rPr>
                <w:rFonts w:ascii="Century Gothic" w:hAnsi="Century Gothic"/>
                <w:b/>
                <w:sz w:val="20"/>
                <w:szCs w:val="20"/>
              </w:rPr>
              <w:t>Spring 1- start trial of PP Provision Map folders in 2F, 3T, 4W &amp; 6C</w:t>
            </w:r>
          </w:p>
          <w:p w:rsidR="000C15D3" w:rsidRDefault="000C15D3" w:rsidP="00675E07">
            <w:pPr>
              <w:rPr>
                <w:rFonts w:ascii="Century Gothic" w:hAnsi="Century Gothic"/>
                <w:b/>
                <w:sz w:val="20"/>
                <w:szCs w:val="20"/>
              </w:rPr>
            </w:pPr>
          </w:p>
          <w:p w:rsidR="000C15D3" w:rsidRDefault="000C15D3" w:rsidP="00675E07">
            <w:pPr>
              <w:rPr>
                <w:rFonts w:ascii="Century Gothic" w:hAnsi="Century Gothic"/>
                <w:b/>
                <w:sz w:val="20"/>
                <w:szCs w:val="20"/>
              </w:rPr>
            </w:pPr>
          </w:p>
        </w:tc>
        <w:tc>
          <w:tcPr>
            <w:tcW w:w="2977" w:type="dxa"/>
          </w:tcPr>
          <w:p w:rsidR="00675E07" w:rsidRPr="004723C6" w:rsidRDefault="00675E07" w:rsidP="00675E07">
            <w:pPr>
              <w:rPr>
                <w:rFonts w:ascii="Century Gothic" w:hAnsi="Century Gothic"/>
                <w:b/>
                <w:sz w:val="20"/>
                <w:szCs w:val="20"/>
              </w:rPr>
            </w:pPr>
          </w:p>
        </w:tc>
        <w:tc>
          <w:tcPr>
            <w:tcW w:w="2693" w:type="dxa"/>
          </w:tcPr>
          <w:p w:rsidR="00675E07" w:rsidRPr="004723C6" w:rsidRDefault="00675E07" w:rsidP="00675E07">
            <w:pPr>
              <w:rPr>
                <w:rFonts w:ascii="Century Gothic" w:hAnsi="Century Gothic"/>
                <w:b/>
                <w:sz w:val="20"/>
                <w:szCs w:val="20"/>
              </w:rPr>
            </w:pPr>
          </w:p>
        </w:tc>
        <w:tc>
          <w:tcPr>
            <w:tcW w:w="2705" w:type="dxa"/>
            <w:vMerge/>
          </w:tcPr>
          <w:p w:rsidR="00675E07" w:rsidRPr="00CF6B71" w:rsidRDefault="00675E07" w:rsidP="00675E07">
            <w:pPr>
              <w:rPr>
                <w:rFonts w:ascii="Century Gothic" w:hAnsi="Century Gothic"/>
                <w:b/>
                <w:sz w:val="20"/>
                <w:szCs w:val="20"/>
              </w:rPr>
            </w:pPr>
          </w:p>
        </w:tc>
      </w:tr>
      <w:tr w:rsidR="00675E07" w:rsidRPr="004205D7" w:rsidTr="00476FB5">
        <w:trPr>
          <w:trHeight w:val="255"/>
        </w:trPr>
        <w:tc>
          <w:tcPr>
            <w:tcW w:w="3256" w:type="dxa"/>
            <w:vMerge w:val="restart"/>
          </w:tcPr>
          <w:p w:rsidR="00ED305C" w:rsidRPr="00E825D8" w:rsidRDefault="00ED305C" w:rsidP="00ED305C">
            <w:pPr>
              <w:rPr>
                <w:rFonts w:ascii="Century Gothic" w:hAnsi="Century Gothic"/>
                <w:sz w:val="20"/>
                <w:szCs w:val="20"/>
              </w:rPr>
            </w:pPr>
            <w:r w:rsidRPr="00E825D8">
              <w:rPr>
                <w:rFonts w:ascii="Century Gothic" w:hAnsi="Century Gothic"/>
                <w:sz w:val="20"/>
                <w:szCs w:val="20"/>
              </w:rPr>
              <w:t>Learning opportunities for PP children will be at least equal to non PP children</w:t>
            </w:r>
            <w:r>
              <w:rPr>
                <w:rFonts w:ascii="Century Gothic" w:hAnsi="Century Gothic"/>
                <w:sz w:val="20"/>
                <w:szCs w:val="20"/>
              </w:rPr>
              <w:t xml:space="preserve"> – for targeted </w:t>
            </w:r>
            <w:proofErr w:type="spellStart"/>
            <w:r>
              <w:rPr>
                <w:rFonts w:ascii="Century Gothic" w:hAnsi="Century Gothic"/>
                <w:sz w:val="20"/>
                <w:szCs w:val="20"/>
              </w:rPr>
              <w:t>chn</w:t>
            </w:r>
            <w:proofErr w:type="spellEnd"/>
            <w:r>
              <w:rPr>
                <w:rFonts w:ascii="Century Gothic" w:hAnsi="Century Gothic"/>
                <w:sz w:val="20"/>
                <w:szCs w:val="20"/>
              </w:rPr>
              <w:t>, incidents of negative behaviour will be reduced from September 2017 to July 2018</w:t>
            </w:r>
          </w:p>
          <w:p w:rsidR="00ED305C" w:rsidRDefault="00ED305C" w:rsidP="002F51C2">
            <w:pPr>
              <w:rPr>
                <w:rFonts w:ascii="Century Gothic" w:hAnsi="Century Gothic"/>
                <w:sz w:val="20"/>
                <w:szCs w:val="20"/>
              </w:rPr>
            </w:pPr>
          </w:p>
          <w:p w:rsidR="00ED305C" w:rsidRDefault="00ED305C" w:rsidP="002F51C2">
            <w:pPr>
              <w:rPr>
                <w:rFonts w:ascii="Century Gothic" w:hAnsi="Century Gothic"/>
                <w:sz w:val="20"/>
                <w:szCs w:val="20"/>
              </w:rPr>
            </w:pPr>
          </w:p>
          <w:p w:rsidR="00ED305C" w:rsidRDefault="00ED305C" w:rsidP="002F51C2">
            <w:pPr>
              <w:rPr>
                <w:rFonts w:ascii="Century Gothic" w:hAnsi="Century Gothic"/>
                <w:sz w:val="20"/>
                <w:szCs w:val="20"/>
              </w:rPr>
            </w:pPr>
          </w:p>
          <w:p w:rsidR="00ED305C" w:rsidRDefault="00ED305C" w:rsidP="002F51C2">
            <w:pPr>
              <w:rPr>
                <w:rFonts w:ascii="Century Gothic" w:hAnsi="Century Gothic"/>
                <w:sz w:val="20"/>
                <w:szCs w:val="20"/>
              </w:rPr>
            </w:pPr>
          </w:p>
          <w:p w:rsidR="00ED305C" w:rsidRDefault="00ED305C" w:rsidP="002F51C2">
            <w:pPr>
              <w:rPr>
                <w:rFonts w:ascii="Century Gothic" w:hAnsi="Century Gothic"/>
                <w:sz w:val="20"/>
                <w:szCs w:val="20"/>
              </w:rPr>
            </w:pPr>
          </w:p>
          <w:p w:rsidR="00ED305C" w:rsidRDefault="00ED305C" w:rsidP="002F51C2">
            <w:pPr>
              <w:rPr>
                <w:rFonts w:ascii="Century Gothic" w:hAnsi="Century Gothic"/>
                <w:sz w:val="20"/>
                <w:szCs w:val="20"/>
              </w:rPr>
            </w:pPr>
          </w:p>
          <w:p w:rsidR="00ED305C" w:rsidRDefault="00ED305C" w:rsidP="002F51C2">
            <w:pPr>
              <w:rPr>
                <w:rFonts w:ascii="Century Gothic" w:hAnsi="Century Gothic"/>
                <w:sz w:val="20"/>
                <w:szCs w:val="20"/>
              </w:rPr>
            </w:pPr>
          </w:p>
          <w:p w:rsidR="00ED305C" w:rsidRDefault="00ED305C" w:rsidP="002F51C2">
            <w:pPr>
              <w:rPr>
                <w:rFonts w:ascii="Century Gothic" w:hAnsi="Century Gothic"/>
                <w:sz w:val="20"/>
                <w:szCs w:val="20"/>
              </w:rPr>
            </w:pPr>
          </w:p>
          <w:p w:rsidR="00ED305C" w:rsidRDefault="00ED305C" w:rsidP="002F51C2">
            <w:pPr>
              <w:rPr>
                <w:rFonts w:ascii="Century Gothic" w:hAnsi="Century Gothic"/>
                <w:sz w:val="20"/>
                <w:szCs w:val="20"/>
              </w:rPr>
            </w:pPr>
          </w:p>
          <w:p w:rsidR="00ED305C" w:rsidRDefault="00ED305C" w:rsidP="002F51C2">
            <w:pPr>
              <w:rPr>
                <w:rFonts w:ascii="Century Gothic" w:hAnsi="Century Gothic"/>
                <w:sz w:val="20"/>
                <w:szCs w:val="20"/>
              </w:rPr>
            </w:pPr>
          </w:p>
          <w:p w:rsidR="00675E07" w:rsidRPr="00E825D8" w:rsidRDefault="00675E07" w:rsidP="00ED305C">
            <w:pPr>
              <w:rPr>
                <w:rFonts w:ascii="Century Gothic" w:hAnsi="Century Gothic"/>
                <w:sz w:val="20"/>
                <w:szCs w:val="20"/>
              </w:rPr>
            </w:pPr>
          </w:p>
        </w:tc>
        <w:tc>
          <w:tcPr>
            <w:tcW w:w="1701" w:type="dxa"/>
            <w:vMerge w:val="restart"/>
          </w:tcPr>
          <w:p w:rsidR="004A18FB" w:rsidRDefault="004A18FB" w:rsidP="004A18FB">
            <w:pPr>
              <w:rPr>
                <w:rFonts w:ascii="Century Gothic" w:hAnsi="Century Gothic"/>
                <w:sz w:val="20"/>
                <w:szCs w:val="20"/>
              </w:rPr>
            </w:pPr>
            <w:r>
              <w:rPr>
                <w:rFonts w:ascii="Century Gothic" w:hAnsi="Century Gothic"/>
                <w:sz w:val="20"/>
                <w:szCs w:val="20"/>
              </w:rPr>
              <w:lastRenderedPageBreak/>
              <w:t>Pupil Progress meetings</w:t>
            </w:r>
          </w:p>
          <w:p w:rsidR="004A18FB" w:rsidRDefault="004A18FB" w:rsidP="004A18FB">
            <w:pPr>
              <w:rPr>
                <w:rFonts w:ascii="Century Gothic" w:hAnsi="Century Gothic"/>
                <w:sz w:val="20"/>
                <w:szCs w:val="20"/>
              </w:rPr>
            </w:pPr>
            <w:r>
              <w:rPr>
                <w:rFonts w:ascii="Century Gothic" w:hAnsi="Century Gothic"/>
                <w:sz w:val="20"/>
                <w:szCs w:val="20"/>
              </w:rPr>
              <w:t>Data</w:t>
            </w:r>
          </w:p>
          <w:p w:rsidR="004A18FB" w:rsidRDefault="004A18FB" w:rsidP="004A18FB">
            <w:pPr>
              <w:rPr>
                <w:rFonts w:ascii="Century Gothic" w:hAnsi="Century Gothic"/>
                <w:sz w:val="20"/>
                <w:szCs w:val="20"/>
              </w:rPr>
            </w:pPr>
            <w:r>
              <w:rPr>
                <w:rFonts w:ascii="Century Gothic" w:hAnsi="Century Gothic"/>
                <w:sz w:val="20"/>
                <w:szCs w:val="20"/>
              </w:rPr>
              <w:t>Monitor incidents of behaviour for targeted pupils/ link to progress and attainment of targeted pupils</w:t>
            </w:r>
          </w:p>
          <w:p w:rsidR="00675E07" w:rsidRPr="00CF6B71" w:rsidRDefault="00675E07" w:rsidP="00675E07">
            <w:pPr>
              <w:rPr>
                <w:rFonts w:ascii="Century Gothic" w:hAnsi="Century Gothic"/>
                <w:b/>
                <w:sz w:val="20"/>
                <w:szCs w:val="20"/>
              </w:rPr>
            </w:pPr>
          </w:p>
        </w:tc>
        <w:tc>
          <w:tcPr>
            <w:tcW w:w="2409" w:type="dxa"/>
          </w:tcPr>
          <w:p w:rsidR="00675E07" w:rsidRDefault="009D6D93" w:rsidP="00675E07">
            <w:pPr>
              <w:rPr>
                <w:rFonts w:ascii="Century Gothic" w:hAnsi="Century Gothic"/>
                <w:b/>
                <w:sz w:val="20"/>
                <w:szCs w:val="20"/>
              </w:rPr>
            </w:pPr>
            <w:r w:rsidRPr="005B0E43">
              <w:rPr>
                <w:rFonts w:ascii="Century Gothic" w:hAnsi="Century Gothic"/>
                <w:b/>
                <w:sz w:val="20"/>
                <w:szCs w:val="20"/>
                <w:highlight w:val="red"/>
              </w:rPr>
              <w:t xml:space="preserve">Out of 14 </w:t>
            </w:r>
            <w:proofErr w:type="spellStart"/>
            <w:r w:rsidRPr="005B0E43">
              <w:rPr>
                <w:rFonts w:ascii="Century Gothic" w:hAnsi="Century Gothic"/>
                <w:b/>
                <w:sz w:val="20"/>
                <w:szCs w:val="20"/>
                <w:highlight w:val="red"/>
              </w:rPr>
              <w:t>chn</w:t>
            </w:r>
            <w:proofErr w:type="spellEnd"/>
            <w:r w:rsidRPr="005B0E43">
              <w:rPr>
                <w:rFonts w:ascii="Century Gothic" w:hAnsi="Century Gothic"/>
                <w:b/>
                <w:sz w:val="20"/>
                <w:szCs w:val="20"/>
                <w:highlight w:val="red"/>
              </w:rPr>
              <w:t xml:space="preserve"> with </w:t>
            </w:r>
            <w:proofErr w:type="gramStart"/>
            <w:r w:rsidRPr="005B0E43">
              <w:rPr>
                <w:rFonts w:ascii="Century Gothic" w:hAnsi="Century Gothic"/>
                <w:b/>
                <w:sz w:val="20"/>
                <w:szCs w:val="20"/>
                <w:highlight w:val="red"/>
              </w:rPr>
              <w:t>persistent  seclusion</w:t>
            </w:r>
            <w:proofErr w:type="gramEnd"/>
            <w:r w:rsidRPr="005B0E43">
              <w:rPr>
                <w:rFonts w:ascii="Century Gothic" w:hAnsi="Century Gothic"/>
                <w:b/>
                <w:sz w:val="20"/>
                <w:szCs w:val="20"/>
                <w:highlight w:val="red"/>
              </w:rPr>
              <w:t xml:space="preserve"> 9 are Pupil Premium (64%)</w:t>
            </w:r>
          </w:p>
          <w:p w:rsidR="000C15D3" w:rsidRDefault="000C15D3" w:rsidP="00675E07">
            <w:pPr>
              <w:rPr>
                <w:rFonts w:ascii="Century Gothic" w:hAnsi="Century Gothic"/>
                <w:b/>
                <w:sz w:val="20"/>
                <w:szCs w:val="20"/>
              </w:rPr>
            </w:pPr>
          </w:p>
        </w:tc>
        <w:tc>
          <w:tcPr>
            <w:tcW w:w="2977" w:type="dxa"/>
          </w:tcPr>
          <w:p w:rsidR="00675E07" w:rsidRPr="004723C6" w:rsidRDefault="00675E07" w:rsidP="00675E07">
            <w:pPr>
              <w:rPr>
                <w:rFonts w:ascii="Century Gothic" w:hAnsi="Century Gothic"/>
                <w:b/>
                <w:sz w:val="20"/>
                <w:szCs w:val="20"/>
              </w:rPr>
            </w:pPr>
          </w:p>
        </w:tc>
        <w:tc>
          <w:tcPr>
            <w:tcW w:w="2693" w:type="dxa"/>
          </w:tcPr>
          <w:p w:rsidR="00675E07" w:rsidRPr="004723C6" w:rsidRDefault="00675E07" w:rsidP="00675E07">
            <w:pPr>
              <w:rPr>
                <w:rFonts w:ascii="Century Gothic" w:hAnsi="Century Gothic"/>
                <w:b/>
                <w:sz w:val="20"/>
                <w:szCs w:val="20"/>
              </w:rPr>
            </w:pPr>
          </w:p>
        </w:tc>
        <w:tc>
          <w:tcPr>
            <w:tcW w:w="2705" w:type="dxa"/>
            <w:vMerge w:val="restart"/>
          </w:tcPr>
          <w:p w:rsidR="00675E07" w:rsidRPr="00CF6B71" w:rsidRDefault="00675E07" w:rsidP="00675E07">
            <w:pPr>
              <w:rPr>
                <w:rFonts w:ascii="Century Gothic" w:hAnsi="Century Gothic"/>
                <w:b/>
                <w:sz w:val="20"/>
                <w:szCs w:val="20"/>
              </w:rPr>
            </w:pPr>
          </w:p>
        </w:tc>
      </w:tr>
      <w:tr w:rsidR="00675E07" w:rsidRPr="004205D7" w:rsidTr="00476FB5">
        <w:trPr>
          <w:trHeight w:val="255"/>
        </w:trPr>
        <w:tc>
          <w:tcPr>
            <w:tcW w:w="3256" w:type="dxa"/>
            <w:vMerge/>
          </w:tcPr>
          <w:p w:rsidR="00675E07" w:rsidRPr="00E825D8" w:rsidRDefault="00675E07" w:rsidP="00675E07">
            <w:pPr>
              <w:rPr>
                <w:rFonts w:ascii="Century Gothic" w:hAnsi="Century Gothic"/>
                <w:sz w:val="20"/>
                <w:szCs w:val="20"/>
              </w:rPr>
            </w:pPr>
          </w:p>
        </w:tc>
        <w:tc>
          <w:tcPr>
            <w:tcW w:w="1701" w:type="dxa"/>
            <w:vMerge/>
          </w:tcPr>
          <w:p w:rsidR="00675E07" w:rsidRPr="00CF6B71" w:rsidRDefault="00675E07" w:rsidP="00675E07">
            <w:pPr>
              <w:rPr>
                <w:rFonts w:ascii="Century Gothic" w:hAnsi="Century Gothic"/>
                <w:b/>
                <w:sz w:val="20"/>
                <w:szCs w:val="20"/>
              </w:rPr>
            </w:pPr>
          </w:p>
        </w:tc>
        <w:tc>
          <w:tcPr>
            <w:tcW w:w="2409" w:type="dxa"/>
          </w:tcPr>
          <w:p w:rsidR="00675E07" w:rsidRPr="00CF6B71" w:rsidRDefault="00675E07" w:rsidP="00675E07">
            <w:pPr>
              <w:rPr>
                <w:rFonts w:ascii="Century Gothic" w:hAnsi="Century Gothic"/>
                <w:b/>
                <w:sz w:val="20"/>
                <w:szCs w:val="20"/>
              </w:rPr>
            </w:pPr>
            <w:r>
              <w:rPr>
                <w:rFonts w:ascii="Century Gothic" w:hAnsi="Century Gothic"/>
                <w:b/>
                <w:sz w:val="20"/>
                <w:szCs w:val="20"/>
              </w:rPr>
              <w:t>Actions:</w:t>
            </w:r>
          </w:p>
        </w:tc>
        <w:tc>
          <w:tcPr>
            <w:tcW w:w="2977" w:type="dxa"/>
          </w:tcPr>
          <w:p w:rsidR="00675E07" w:rsidRPr="004723C6" w:rsidRDefault="00675E07" w:rsidP="00675E07">
            <w:pPr>
              <w:rPr>
                <w:rFonts w:ascii="Century Gothic" w:hAnsi="Century Gothic"/>
                <w:b/>
                <w:sz w:val="20"/>
                <w:szCs w:val="20"/>
              </w:rPr>
            </w:pPr>
            <w:r w:rsidRPr="004723C6">
              <w:rPr>
                <w:rFonts w:ascii="Century Gothic" w:hAnsi="Century Gothic"/>
                <w:b/>
                <w:sz w:val="20"/>
                <w:szCs w:val="20"/>
              </w:rPr>
              <w:t>Actions:</w:t>
            </w:r>
          </w:p>
        </w:tc>
        <w:tc>
          <w:tcPr>
            <w:tcW w:w="2693" w:type="dxa"/>
          </w:tcPr>
          <w:p w:rsidR="00675E07" w:rsidRPr="004723C6" w:rsidRDefault="00675E07" w:rsidP="00675E07">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675E07" w:rsidRPr="00CF6B71" w:rsidRDefault="00675E07" w:rsidP="00675E07">
            <w:pPr>
              <w:rPr>
                <w:rFonts w:ascii="Century Gothic" w:hAnsi="Century Gothic"/>
                <w:b/>
                <w:sz w:val="20"/>
                <w:szCs w:val="20"/>
              </w:rPr>
            </w:pPr>
          </w:p>
        </w:tc>
      </w:tr>
      <w:tr w:rsidR="00675E07" w:rsidRPr="004205D7" w:rsidTr="00476FB5">
        <w:trPr>
          <w:trHeight w:val="255"/>
        </w:trPr>
        <w:tc>
          <w:tcPr>
            <w:tcW w:w="3256" w:type="dxa"/>
            <w:vMerge/>
          </w:tcPr>
          <w:p w:rsidR="00675E07" w:rsidRPr="00E825D8" w:rsidRDefault="00675E07" w:rsidP="00675E07">
            <w:pPr>
              <w:rPr>
                <w:rFonts w:ascii="Century Gothic" w:hAnsi="Century Gothic"/>
                <w:sz w:val="20"/>
                <w:szCs w:val="20"/>
              </w:rPr>
            </w:pPr>
          </w:p>
        </w:tc>
        <w:tc>
          <w:tcPr>
            <w:tcW w:w="1701" w:type="dxa"/>
            <w:vMerge/>
          </w:tcPr>
          <w:p w:rsidR="00675E07" w:rsidRPr="00CF6B71" w:rsidRDefault="00675E07" w:rsidP="00675E07">
            <w:pPr>
              <w:rPr>
                <w:rFonts w:ascii="Century Gothic" w:hAnsi="Century Gothic"/>
                <w:b/>
                <w:sz w:val="20"/>
                <w:szCs w:val="20"/>
              </w:rPr>
            </w:pPr>
          </w:p>
        </w:tc>
        <w:tc>
          <w:tcPr>
            <w:tcW w:w="2409" w:type="dxa"/>
          </w:tcPr>
          <w:p w:rsidR="005B0E43" w:rsidRPr="00B57A0A" w:rsidRDefault="005B0E43" w:rsidP="00675E07">
            <w:pPr>
              <w:rPr>
                <w:rFonts w:ascii="Century Gothic" w:hAnsi="Century Gothic"/>
                <w:b/>
                <w:sz w:val="20"/>
                <w:szCs w:val="20"/>
              </w:rPr>
            </w:pPr>
            <w:r w:rsidRPr="00B57A0A">
              <w:rPr>
                <w:rFonts w:ascii="Century Gothic" w:hAnsi="Century Gothic"/>
                <w:b/>
                <w:sz w:val="20"/>
                <w:szCs w:val="20"/>
              </w:rPr>
              <w:t>NB: This is a starting point</w:t>
            </w:r>
            <w:r w:rsidR="00E34B94" w:rsidRPr="00B57A0A">
              <w:rPr>
                <w:rFonts w:ascii="Century Gothic" w:hAnsi="Century Gothic"/>
                <w:b/>
                <w:sz w:val="20"/>
                <w:szCs w:val="20"/>
              </w:rPr>
              <w:t xml:space="preserve"> (64%)-use this data to monitor impact of support in Spring 2/Summer 1/ Summer 2</w:t>
            </w:r>
          </w:p>
          <w:p w:rsidR="000C15D3" w:rsidRPr="00B57A0A" w:rsidRDefault="009D6D93" w:rsidP="00675E07">
            <w:pPr>
              <w:rPr>
                <w:rFonts w:ascii="Century Gothic" w:hAnsi="Century Gothic"/>
                <w:b/>
                <w:sz w:val="20"/>
                <w:szCs w:val="20"/>
              </w:rPr>
            </w:pPr>
            <w:r w:rsidRPr="00B57A0A">
              <w:rPr>
                <w:rFonts w:ascii="Century Gothic" w:hAnsi="Century Gothic"/>
                <w:b/>
                <w:sz w:val="20"/>
                <w:szCs w:val="20"/>
              </w:rPr>
              <w:t>Inclusion team to work with:</w:t>
            </w:r>
          </w:p>
          <w:p w:rsidR="009D6D93" w:rsidRPr="00B57A0A" w:rsidRDefault="005228DE" w:rsidP="00675E07">
            <w:pPr>
              <w:rPr>
                <w:rFonts w:ascii="Century Gothic" w:hAnsi="Century Gothic"/>
                <w:b/>
                <w:sz w:val="20"/>
                <w:szCs w:val="20"/>
              </w:rPr>
            </w:pPr>
            <w:r w:rsidRPr="00B57A0A">
              <w:rPr>
                <w:rFonts w:ascii="Century Gothic" w:hAnsi="Century Gothic"/>
                <w:b/>
                <w:sz w:val="20"/>
                <w:szCs w:val="20"/>
              </w:rPr>
              <w:t xml:space="preserve">1 x </w:t>
            </w:r>
            <w:r w:rsidR="00614B87" w:rsidRPr="00B57A0A">
              <w:rPr>
                <w:rFonts w:ascii="Century Gothic" w:hAnsi="Century Gothic"/>
                <w:b/>
                <w:sz w:val="20"/>
                <w:szCs w:val="20"/>
              </w:rPr>
              <w:t>Year 3</w:t>
            </w:r>
            <w:r w:rsidRPr="00B57A0A">
              <w:rPr>
                <w:rFonts w:ascii="Century Gothic" w:hAnsi="Century Gothic"/>
                <w:b/>
                <w:sz w:val="20"/>
                <w:szCs w:val="20"/>
              </w:rPr>
              <w:t xml:space="preserve"> pupil</w:t>
            </w:r>
          </w:p>
          <w:p w:rsidR="000C15D3" w:rsidRPr="00B57A0A" w:rsidRDefault="005228DE" w:rsidP="00675E07">
            <w:pPr>
              <w:rPr>
                <w:rFonts w:ascii="Century Gothic" w:hAnsi="Century Gothic"/>
                <w:b/>
                <w:sz w:val="20"/>
                <w:szCs w:val="20"/>
              </w:rPr>
            </w:pPr>
            <w:r w:rsidRPr="00B57A0A">
              <w:rPr>
                <w:rFonts w:ascii="Century Gothic" w:hAnsi="Century Gothic"/>
                <w:b/>
                <w:sz w:val="20"/>
                <w:szCs w:val="20"/>
              </w:rPr>
              <w:t>6</w:t>
            </w:r>
            <w:r w:rsidR="00614B87" w:rsidRPr="00B57A0A">
              <w:rPr>
                <w:rFonts w:ascii="Century Gothic" w:hAnsi="Century Gothic"/>
                <w:b/>
                <w:sz w:val="20"/>
                <w:szCs w:val="20"/>
              </w:rPr>
              <w:t>- Year 5</w:t>
            </w:r>
            <w:r w:rsidRPr="00B57A0A">
              <w:rPr>
                <w:rFonts w:ascii="Century Gothic" w:hAnsi="Century Gothic"/>
                <w:b/>
                <w:sz w:val="20"/>
                <w:szCs w:val="20"/>
              </w:rPr>
              <w:t xml:space="preserve"> pupils</w:t>
            </w:r>
          </w:p>
          <w:p w:rsidR="00614B87" w:rsidRPr="00B57A0A" w:rsidRDefault="005228DE" w:rsidP="00675E07">
            <w:pPr>
              <w:rPr>
                <w:rFonts w:ascii="Century Gothic" w:hAnsi="Century Gothic"/>
                <w:b/>
                <w:sz w:val="20"/>
                <w:szCs w:val="20"/>
              </w:rPr>
            </w:pPr>
            <w:r w:rsidRPr="00B57A0A">
              <w:rPr>
                <w:rFonts w:ascii="Century Gothic" w:hAnsi="Century Gothic"/>
                <w:b/>
                <w:sz w:val="20"/>
                <w:szCs w:val="20"/>
              </w:rPr>
              <w:lastRenderedPageBreak/>
              <w:t>2x</w:t>
            </w:r>
            <w:r w:rsidR="00614B87" w:rsidRPr="00B57A0A">
              <w:rPr>
                <w:rFonts w:ascii="Century Gothic" w:hAnsi="Century Gothic"/>
                <w:b/>
                <w:sz w:val="20"/>
                <w:szCs w:val="20"/>
              </w:rPr>
              <w:t xml:space="preserve"> Year 6</w:t>
            </w:r>
            <w:r w:rsidR="00B57A0A" w:rsidRPr="00B57A0A">
              <w:rPr>
                <w:rFonts w:ascii="Century Gothic" w:hAnsi="Century Gothic"/>
                <w:b/>
                <w:sz w:val="20"/>
                <w:szCs w:val="20"/>
              </w:rPr>
              <w:t xml:space="preserve"> pupils</w:t>
            </w:r>
          </w:p>
          <w:p w:rsidR="00614B87" w:rsidRPr="00B57A0A" w:rsidRDefault="00614B87" w:rsidP="00675E07">
            <w:pPr>
              <w:rPr>
                <w:rFonts w:ascii="Century Gothic" w:hAnsi="Century Gothic"/>
                <w:b/>
                <w:sz w:val="20"/>
                <w:szCs w:val="20"/>
              </w:rPr>
            </w:pPr>
          </w:p>
          <w:p w:rsidR="000C15D3" w:rsidRPr="00B57A0A" w:rsidRDefault="00614B87" w:rsidP="00675E07">
            <w:pPr>
              <w:rPr>
                <w:rFonts w:ascii="Century Gothic" w:hAnsi="Century Gothic"/>
                <w:b/>
                <w:sz w:val="20"/>
                <w:szCs w:val="20"/>
              </w:rPr>
            </w:pPr>
            <w:r w:rsidRPr="00B57A0A">
              <w:rPr>
                <w:rFonts w:ascii="Century Gothic" w:hAnsi="Century Gothic"/>
                <w:b/>
                <w:sz w:val="20"/>
                <w:szCs w:val="20"/>
              </w:rPr>
              <w:t xml:space="preserve">To target these </w:t>
            </w:r>
            <w:proofErr w:type="spellStart"/>
            <w:r w:rsidRPr="00B57A0A">
              <w:rPr>
                <w:rFonts w:ascii="Century Gothic" w:hAnsi="Century Gothic"/>
                <w:b/>
                <w:sz w:val="20"/>
                <w:szCs w:val="20"/>
              </w:rPr>
              <w:t>chn</w:t>
            </w:r>
            <w:proofErr w:type="spellEnd"/>
            <w:r w:rsidRPr="00B57A0A">
              <w:rPr>
                <w:rFonts w:ascii="Century Gothic" w:hAnsi="Century Gothic"/>
                <w:b/>
                <w:sz w:val="20"/>
                <w:szCs w:val="20"/>
              </w:rPr>
              <w:t xml:space="preserve"> and support with behaviour- discuss with class teacher and Inclusion team</w:t>
            </w:r>
            <w:r w:rsidR="00B57A0A" w:rsidRPr="00B57A0A">
              <w:rPr>
                <w:rFonts w:ascii="Century Gothic" w:hAnsi="Century Gothic"/>
                <w:b/>
                <w:sz w:val="20"/>
                <w:szCs w:val="20"/>
              </w:rPr>
              <w:t xml:space="preserve">- with a focus on </w:t>
            </w:r>
            <w:proofErr w:type="spellStart"/>
            <w:r w:rsidR="00B57A0A" w:rsidRPr="00B57A0A">
              <w:rPr>
                <w:rFonts w:ascii="Century Gothic" w:hAnsi="Century Gothic"/>
                <w:b/>
                <w:sz w:val="20"/>
                <w:szCs w:val="20"/>
              </w:rPr>
              <w:t>Yr</w:t>
            </w:r>
            <w:proofErr w:type="spellEnd"/>
            <w:r w:rsidR="00B57A0A" w:rsidRPr="00B57A0A">
              <w:rPr>
                <w:rFonts w:ascii="Century Gothic" w:hAnsi="Century Gothic"/>
                <w:b/>
                <w:sz w:val="20"/>
                <w:szCs w:val="20"/>
              </w:rPr>
              <w:t xml:space="preserve"> 5 pastoral/behaviour support</w:t>
            </w:r>
          </w:p>
          <w:p w:rsidR="0048013B" w:rsidRPr="00B57A0A" w:rsidRDefault="0048013B" w:rsidP="00675E07">
            <w:pPr>
              <w:rPr>
                <w:rFonts w:ascii="Century Gothic" w:hAnsi="Century Gothic"/>
                <w:b/>
                <w:sz w:val="20"/>
                <w:szCs w:val="20"/>
              </w:rPr>
            </w:pPr>
          </w:p>
          <w:p w:rsidR="0048013B" w:rsidRPr="005228DE" w:rsidRDefault="005205F2" w:rsidP="00675E07">
            <w:pPr>
              <w:rPr>
                <w:rFonts w:ascii="Century Gothic" w:hAnsi="Century Gothic"/>
                <w:i/>
                <w:sz w:val="20"/>
                <w:szCs w:val="20"/>
                <w:highlight w:val="magenta"/>
              </w:rPr>
            </w:pPr>
            <w:r w:rsidRPr="00B57A0A">
              <w:rPr>
                <w:rFonts w:ascii="Century Gothic" w:hAnsi="Century Gothic"/>
                <w:i/>
                <w:sz w:val="20"/>
                <w:szCs w:val="20"/>
              </w:rPr>
              <w:t>(</w:t>
            </w:r>
            <w:proofErr w:type="spellStart"/>
            <w:r w:rsidRPr="00B57A0A">
              <w:rPr>
                <w:rFonts w:ascii="Century Gothic" w:hAnsi="Century Gothic"/>
                <w:i/>
                <w:sz w:val="20"/>
                <w:szCs w:val="20"/>
              </w:rPr>
              <w:t>Integris</w:t>
            </w:r>
            <w:proofErr w:type="spellEnd"/>
            <w:r w:rsidRPr="00B57A0A">
              <w:rPr>
                <w:rFonts w:ascii="Century Gothic" w:hAnsi="Century Gothic"/>
                <w:i/>
                <w:sz w:val="20"/>
                <w:szCs w:val="20"/>
              </w:rPr>
              <w:t>)</w:t>
            </w:r>
          </w:p>
        </w:tc>
        <w:tc>
          <w:tcPr>
            <w:tcW w:w="2977" w:type="dxa"/>
          </w:tcPr>
          <w:p w:rsidR="00675E07" w:rsidRPr="004723C6" w:rsidRDefault="00675E07" w:rsidP="00675E07">
            <w:pPr>
              <w:rPr>
                <w:rFonts w:ascii="Century Gothic" w:hAnsi="Century Gothic"/>
                <w:b/>
                <w:sz w:val="20"/>
                <w:szCs w:val="20"/>
              </w:rPr>
            </w:pPr>
          </w:p>
        </w:tc>
        <w:tc>
          <w:tcPr>
            <w:tcW w:w="2693" w:type="dxa"/>
          </w:tcPr>
          <w:p w:rsidR="00675E07" w:rsidRPr="004723C6" w:rsidRDefault="00675E07" w:rsidP="00675E07">
            <w:pPr>
              <w:rPr>
                <w:rFonts w:ascii="Century Gothic" w:hAnsi="Century Gothic"/>
                <w:b/>
                <w:sz w:val="20"/>
                <w:szCs w:val="20"/>
              </w:rPr>
            </w:pPr>
          </w:p>
        </w:tc>
        <w:tc>
          <w:tcPr>
            <w:tcW w:w="2705" w:type="dxa"/>
            <w:vMerge/>
          </w:tcPr>
          <w:p w:rsidR="00675E07" w:rsidRPr="00CF6B71" w:rsidRDefault="00675E07" w:rsidP="00675E07">
            <w:pPr>
              <w:rPr>
                <w:rFonts w:ascii="Century Gothic" w:hAnsi="Century Gothic"/>
                <w:b/>
                <w:sz w:val="20"/>
                <w:szCs w:val="20"/>
              </w:rPr>
            </w:pPr>
          </w:p>
        </w:tc>
      </w:tr>
      <w:tr w:rsidR="006D21BE" w:rsidRPr="00CF6B71" w:rsidTr="009D6D93">
        <w:trPr>
          <w:trHeight w:val="362"/>
        </w:trPr>
        <w:tc>
          <w:tcPr>
            <w:tcW w:w="15741" w:type="dxa"/>
            <w:gridSpan w:val="6"/>
            <w:shd w:val="clear" w:color="auto" w:fill="9CC2E5" w:themeFill="accent1" w:themeFillTint="99"/>
          </w:tcPr>
          <w:p w:rsidR="00C6652A" w:rsidRPr="00C6652A" w:rsidRDefault="00C6652A" w:rsidP="00C6652A">
            <w:pPr>
              <w:pStyle w:val="ListParagraph"/>
              <w:numPr>
                <w:ilvl w:val="0"/>
                <w:numId w:val="12"/>
              </w:numPr>
              <w:rPr>
                <w:rFonts w:ascii="Century Gothic" w:hAnsi="Century Gothic"/>
                <w:b/>
                <w:sz w:val="20"/>
                <w:szCs w:val="20"/>
              </w:rPr>
            </w:pPr>
            <w:r w:rsidRPr="00C6652A">
              <w:rPr>
                <w:rFonts w:ascii="Century Gothic" w:hAnsi="Century Gothic"/>
                <w:b/>
                <w:sz w:val="20"/>
                <w:szCs w:val="20"/>
              </w:rPr>
              <w:t>Other approaches</w:t>
            </w:r>
          </w:p>
          <w:p w:rsidR="006D21BE" w:rsidRPr="00CF6B71" w:rsidRDefault="006D21BE" w:rsidP="00C6652A">
            <w:pPr>
              <w:pStyle w:val="ListParagraph"/>
              <w:ind w:left="1800"/>
              <w:rPr>
                <w:rFonts w:ascii="Century Gothic" w:hAnsi="Century Gothic"/>
                <w:b/>
                <w:sz w:val="20"/>
                <w:szCs w:val="20"/>
              </w:rPr>
            </w:pPr>
          </w:p>
        </w:tc>
      </w:tr>
      <w:tr w:rsidR="006D21BE" w:rsidRPr="00CF6B71" w:rsidTr="009D6D93">
        <w:trPr>
          <w:trHeight w:val="405"/>
        </w:trPr>
        <w:tc>
          <w:tcPr>
            <w:tcW w:w="3256" w:type="dxa"/>
            <w:vMerge w:val="restart"/>
          </w:tcPr>
          <w:p w:rsidR="006D21BE" w:rsidRPr="00CF6B71" w:rsidRDefault="006D21BE" w:rsidP="009D6D93">
            <w:pPr>
              <w:rPr>
                <w:rFonts w:ascii="Century Gothic" w:hAnsi="Century Gothic"/>
                <w:b/>
                <w:sz w:val="20"/>
                <w:szCs w:val="20"/>
              </w:rPr>
            </w:pPr>
            <w:r w:rsidRPr="00CF6B71">
              <w:rPr>
                <w:rFonts w:ascii="Century Gothic" w:hAnsi="Century Gothic"/>
                <w:b/>
                <w:sz w:val="20"/>
                <w:szCs w:val="20"/>
              </w:rPr>
              <w:t>Desired Outcome</w:t>
            </w:r>
          </w:p>
        </w:tc>
        <w:tc>
          <w:tcPr>
            <w:tcW w:w="1701" w:type="dxa"/>
            <w:vMerge w:val="restart"/>
          </w:tcPr>
          <w:p w:rsidR="006D21BE" w:rsidRPr="00CF6B71" w:rsidRDefault="006D21BE" w:rsidP="009D6D93">
            <w:pPr>
              <w:rPr>
                <w:rFonts w:ascii="Century Gothic" w:hAnsi="Century Gothic"/>
                <w:b/>
                <w:sz w:val="20"/>
                <w:szCs w:val="20"/>
              </w:rPr>
            </w:pPr>
            <w:r w:rsidRPr="00CF6B71">
              <w:rPr>
                <w:rFonts w:ascii="Century Gothic" w:hAnsi="Century Gothic"/>
                <w:b/>
                <w:sz w:val="20"/>
                <w:szCs w:val="20"/>
              </w:rPr>
              <w:t>How impact is to be measured</w:t>
            </w:r>
          </w:p>
        </w:tc>
        <w:tc>
          <w:tcPr>
            <w:tcW w:w="8079" w:type="dxa"/>
            <w:gridSpan w:val="3"/>
          </w:tcPr>
          <w:p w:rsidR="006D21BE" w:rsidRPr="00CF6B71" w:rsidRDefault="006D21BE" w:rsidP="009D6D93">
            <w:pPr>
              <w:jc w:val="center"/>
              <w:rPr>
                <w:rFonts w:ascii="Century Gothic" w:hAnsi="Century Gothic"/>
                <w:b/>
                <w:sz w:val="20"/>
                <w:szCs w:val="20"/>
              </w:rPr>
            </w:pPr>
            <w:r w:rsidRPr="00CF6B71">
              <w:rPr>
                <w:rFonts w:ascii="Century Gothic" w:hAnsi="Century Gothic"/>
                <w:b/>
                <w:sz w:val="20"/>
                <w:szCs w:val="20"/>
              </w:rPr>
              <w:t>Monitoring/Review of Outcome</w:t>
            </w:r>
          </w:p>
        </w:tc>
        <w:tc>
          <w:tcPr>
            <w:tcW w:w="2705" w:type="dxa"/>
            <w:vMerge w:val="restart"/>
          </w:tcPr>
          <w:p w:rsidR="006D21BE" w:rsidRPr="00CF6B71" w:rsidRDefault="006D21BE" w:rsidP="009D6D93">
            <w:pPr>
              <w:rPr>
                <w:rFonts w:ascii="Century Gothic" w:hAnsi="Century Gothic"/>
                <w:b/>
                <w:sz w:val="20"/>
                <w:szCs w:val="20"/>
              </w:rPr>
            </w:pPr>
            <w:r w:rsidRPr="00CF6B71">
              <w:rPr>
                <w:rFonts w:ascii="Century Gothic" w:hAnsi="Century Gothic"/>
                <w:b/>
                <w:sz w:val="20"/>
                <w:szCs w:val="20"/>
              </w:rPr>
              <w:t>Overall Impact</w:t>
            </w:r>
          </w:p>
        </w:tc>
      </w:tr>
      <w:tr w:rsidR="006D21BE" w:rsidRPr="00CF6B71" w:rsidTr="009D6D93">
        <w:trPr>
          <w:trHeight w:val="405"/>
        </w:trPr>
        <w:tc>
          <w:tcPr>
            <w:tcW w:w="3256" w:type="dxa"/>
            <w:vMerge/>
          </w:tcPr>
          <w:p w:rsidR="006D21BE" w:rsidRPr="00CF6B71" w:rsidRDefault="006D21BE" w:rsidP="009D6D93">
            <w:pPr>
              <w:rPr>
                <w:rFonts w:ascii="Century Gothic" w:hAnsi="Century Gothic"/>
                <w:b/>
                <w:sz w:val="20"/>
                <w:szCs w:val="20"/>
              </w:rPr>
            </w:pPr>
          </w:p>
        </w:tc>
        <w:tc>
          <w:tcPr>
            <w:tcW w:w="1701" w:type="dxa"/>
            <w:vMerge/>
          </w:tcPr>
          <w:p w:rsidR="006D21BE" w:rsidRPr="00CF6B71" w:rsidRDefault="006D21BE" w:rsidP="009D6D93">
            <w:pPr>
              <w:rPr>
                <w:rFonts w:ascii="Century Gothic" w:hAnsi="Century Gothic"/>
                <w:b/>
                <w:sz w:val="20"/>
                <w:szCs w:val="20"/>
              </w:rPr>
            </w:pPr>
          </w:p>
        </w:tc>
        <w:tc>
          <w:tcPr>
            <w:tcW w:w="2409" w:type="dxa"/>
          </w:tcPr>
          <w:p w:rsidR="006D21BE" w:rsidRPr="00CF6B71" w:rsidRDefault="006D21BE" w:rsidP="009D6D93">
            <w:pPr>
              <w:jc w:val="center"/>
              <w:rPr>
                <w:rFonts w:ascii="Century Gothic" w:hAnsi="Century Gothic"/>
                <w:b/>
                <w:sz w:val="20"/>
                <w:szCs w:val="20"/>
              </w:rPr>
            </w:pPr>
            <w:r w:rsidRPr="00CF6B71">
              <w:rPr>
                <w:rFonts w:ascii="Century Gothic" w:hAnsi="Century Gothic"/>
                <w:b/>
                <w:sz w:val="20"/>
                <w:szCs w:val="20"/>
              </w:rPr>
              <w:t>Autumn</w:t>
            </w:r>
          </w:p>
        </w:tc>
        <w:tc>
          <w:tcPr>
            <w:tcW w:w="2977" w:type="dxa"/>
          </w:tcPr>
          <w:p w:rsidR="006D21BE" w:rsidRPr="00CF6B71" w:rsidRDefault="006D21BE" w:rsidP="009D6D93">
            <w:pPr>
              <w:jc w:val="center"/>
              <w:rPr>
                <w:rFonts w:ascii="Century Gothic" w:hAnsi="Century Gothic"/>
                <w:b/>
                <w:sz w:val="20"/>
                <w:szCs w:val="20"/>
              </w:rPr>
            </w:pPr>
            <w:r w:rsidRPr="00CF6B71">
              <w:rPr>
                <w:rFonts w:ascii="Century Gothic" w:hAnsi="Century Gothic"/>
                <w:b/>
                <w:sz w:val="20"/>
                <w:szCs w:val="20"/>
              </w:rPr>
              <w:t>Spring</w:t>
            </w:r>
          </w:p>
        </w:tc>
        <w:tc>
          <w:tcPr>
            <w:tcW w:w="2693" w:type="dxa"/>
          </w:tcPr>
          <w:p w:rsidR="006D21BE" w:rsidRPr="00CF6B71" w:rsidRDefault="006D21BE" w:rsidP="009D6D93">
            <w:pPr>
              <w:jc w:val="center"/>
              <w:rPr>
                <w:rFonts w:ascii="Century Gothic" w:hAnsi="Century Gothic"/>
                <w:b/>
                <w:sz w:val="20"/>
                <w:szCs w:val="20"/>
              </w:rPr>
            </w:pPr>
            <w:r w:rsidRPr="00CF6B71">
              <w:rPr>
                <w:rFonts w:ascii="Century Gothic" w:hAnsi="Century Gothic"/>
                <w:b/>
                <w:sz w:val="20"/>
                <w:szCs w:val="20"/>
              </w:rPr>
              <w:t>Summer</w:t>
            </w:r>
          </w:p>
        </w:tc>
        <w:tc>
          <w:tcPr>
            <w:tcW w:w="2705" w:type="dxa"/>
            <w:vMerge/>
          </w:tcPr>
          <w:p w:rsidR="006D21BE" w:rsidRPr="00CF6B71" w:rsidRDefault="006D21BE" w:rsidP="009D6D93">
            <w:pPr>
              <w:rPr>
                <w:rFonts w:ascii="Century Gothic" w:hAnsi="Century Gothic"/>
                <w:b/>
                <w:sz w:val="20"/>
                <w:szCs w:val="20"/>
              </w:rPr>
            </w:pPr>
          </w:p>
        </w:tc>
      </w:tr>
      <w:tr w:rsidR="00303D94" w:rsidRPr="00CF6B71" w:rsidTr="00303D94">
        <w:trPr>
          <w:trHeight w:val="490"/>
        </w:trPr>
        <w:tc>
          <w:tcPr>
            <w:tcW w:w="3256" w:type="dxa"/>
            <w:vMerge w:val="restart"/>
          </w:tcPr>
          <w:p w:rsidR="009D6D93" w:rsidRPr="00217AE8" w:rsidRDefault="00217AE8" w:rsidP="00217AE8">
            <w:pPr>
              <w:rPr>
                <w:rFonts w:ascii="Century Gothic" w:hAnsi="Century Gothic"/>
                <w:sz w:val="20"/>
                <w:szCs w:val="20"/>
              </w:rPr>
            </w:pPr>
            <w:r>
              <w:rPr>
                <w:rFonts w:ascii="Century Gothic" w:hAnsi="Century Gothic"/>
                <w:sz w:val="20"/>
                <w:szCs w:val="20"/>
              </w:rPr>
              <w:t xml:space="preserve">Vouchers redeemed to support- </w:t>
            </w:r>
            <w:r w:rsidR="00303D94" w:rsidRPr="00E825D8">
              <w:rPr>
                <w:rFonts w:ascii="Century Gothic" w:hAnsi="Century Gothic"/>
                <w:sz w:val="20"/>
                <w:szCs w:val="20"/>
              </w:rPr>
              <w:t>Learning opportunities for PP children to be at least equal to those of non PP children</w:t>
            </w:r>
            <w:r w:rsidR="009D6D93">
              <w:rPr>
                <w:rFonts w:ascii="Century Gothic" w:hAnsi="Century Gothic"/>
                <w:sz w:val="20"/>
                <w:szCs w:val="20"/>
              </w:rPr>
              <w:t>- An increase in % of vouchers redeemed compared with 60% redeemed 2016-17</w:t>
            </w:r>
          </w:p>
          <w:p w:rsidR="00303D94" w:rsidRPr="00E825D8" w:rsidRDefault="00303D94" w:rsidP="00303D94">
            <w:pPr>
              <w:rPr>
                <w:rFonts w:ascii="Century Gothic" w:hAnsi="Century Gothic"/>
                <w:sz w:val="20"/>
                <w:szCs w:val="20"/>
              </w:rPr>
            </w:pPr>
          </w:p>
          <w:p w:rsidR="00303D94" w:rsidRPr="00E825D8" w:rsidRDefault="00303D94" w:rsidP="00303D94">
            <w:pPr>
              <w:rPr>
                <w:rFonts w:ascii="Century Gothic" w:hAnsi="Century Gothic"/>
                <w:sz w:val="20"/>
                <w:szCs w:val="20"/>
              </w:rPr>
            </w:pPr>
          </w:p>
          <w:p w:rsidR="00303D94" w:rsidRPr="00E825D8" w:rsidRDefault="00303D94" w:rsidP="00303D94">
            <w:pPr>
              <w:rPr>
                <w:rFonts w:ascii="Century Gothic" w:hAnsi="Century Gothic"/>
                <w:sz w:val="20"/>
                <w:szCs w:val="20"/>
              </w:rPr>
            </w:pPr>
          </w:p>
        </w:tc>
        <w:tc>
          <w:tcPr>
            <w:tcW w:w="1701" w:type="dxa"/>
            <w:vMerge w:val="restart"/>
          </w:tcPr>
          <w:p w:rsidR="00303D94" w:rsidRPr="00E825D8" w:rsidRDefault="00303D94" w:rsidP="00303D94">
            <w:pPr>
              <w:rPr>
                <w:rFonts w:ascii="Century Gothic" w:hAnsi="Century Gothic"/>
                <w:sz w:val="20"/>
                <w:szCs w:val="20"/>
              </w:rPr>
            </w:pPr>
            <w:r w:rsidRPr="00E825D8">
              <w:rPr>
                <w:rFonts w:ascii="Century Gothic" w:hAnsi="Century Gothic"/>
                <w:sz w:val="20"/>
                <w:szCs w:val="20"/>
              </w:rPr>
              <w:t>Comparison of % PP children and Other children accessing residential trips</w:t>
            </w:r>
          </w:p>
          <w:p w:rsidR="00303D94" w:rsidRPr="00E825D8" w:rsidRDefault="00303D94" w:rsidP="00303D94">
            <w:pPr>
              <w:rPr>
                <w:rFonts w:ascii="Century Gothic" w:hAnsi="Century Gothic"/>
                <w:sz w:val="20"/>
                <w:szCs w:val="20"/>
              </w:rPr>
            </w:pPr>
          </w:p>
          <w:p w:rsidR="00303D94" w:rsidRPr="00E825D8" w:rsidRDefault="00303D94" w:rsidP="00303D94">
            <w:pPr>
              <w:rPr>
                <w:rFonts w:ascii="Century Gothic" w:hAnsi="Century Gothic"/>
                <w:sz w:val="20"/>
                <w:szCs w:val="20"/>
              </w:rPr>
            </w:pPr>
            <w:r w:rsidRPr="00E825D8">
              <w:rPr>
                <w:rFonts w:ascii="Century Gothic" w:hAnsi="Century Gothic"/>
                <w:sz w:val="20"/>
                <w:szCs w:val="20"/>
              </w:rPr>
              <w:t xml:space="preserve">Pupil voice- with regards to experiences </w:t>
            </w:r>
          </w:p>
          <w:p w:rsidR="00303D94" w:rsidRPr="00E825D8" w:rsidRDefault="00303D94" w:rsidP="00303D94">
            <w:pPr>
              <w:rPr>
                <w:rFonts w:ascii="Century Gothic" w:hAnsi="Century Gothic"/>
                <w:sz w:val="20"/>
                <w:szCs w:val="20"/>
              </w:rPr>
            </w:pPr>
          </w:p>
          <w:p w:rsidR="00303D94" w:rsidRPr="00E825D8" w:rsidRDefault="00303D94" w:rsidP="00303D94">
            <w:pPr>
              <w:rPr>
                <w:rFonts w:ascii="Century Gothic" w:hAnsi="Century Gothic"/>
                <w:sz w:val="20"/>
                <w:szCs w:val="20"/>
              </w:rPr>
            </w:pPr>
            <w:r w:rsidRPr="00E825D8">
              <w:rPr>
                <w:rFonts w:ascii="Century Gothic" w:hAnsi="Century Gothic"/>
                <w:sz w:val="20"/>
                <w:szCs w:val="20"/>
              </w:rPr>
              <w:t>PP provision maps</w:t>
            </w:r>
          </w:p>
          <w:p w:rsidR="00303D94" w:rsidRPr="00E825D8" w:rsidRDefault="00303D94" w:rsidP="00303D94">
            <w:pPr>
              <w:rPr>
                <w:rFonts w:ascii="Century Gothic" w:hAnsi="Century Gothic"/>
                <w:sz w:val="20"/>
                <w:szCs w:val="20"/>
              </w:rPr>
            </w:pPr>
          </w:p>
        </w:tc>
        <w:tc>
          <w:tcPr>
            <w:tcW w:w="2409" w:type="dxa"/>
          </w:tcPr>
          <w:p w:rsidR="00303D94" w:rsidRPr="00CA33BB" w:rsidRDefault="00217AE8" w:rsidP="00303D94">
            <w:pPr>
              <w:rPr>
                <w:rFonts w:ascii="Century Gothic" w:hAnsi="Century Gothic"/>
                <w:b/>
                <w:sz w:val="20"/>
                <w:szCs w:val="20"/>
                <w:highlight w:val="red"/>
              </w:rPr>
            </w:pPr>
            <w:r w:rsidRPr="00CA33BB">
              <w:rPr>
                <w:rFonts w:ascii="Century Gothic" w:hAnsi="Century Gothic"/>
                <w:b/>
                <w:sz w:val="20"/>
                <w:szCs w:val="20"/>
                <w:highlight w:val="red"/>
              </w:rPr>
              <w:t>Voucher system not set up this term</w:t>
            </w:r>
          </w:p>
          <w:p w:rsidR="00217AE8" w:rsidRPr="00CA33BB" w:rsidRDefault="00217AE8" w:rsidP="00303D94">
            <w:pPr>
              <w:rPr>
                <w:rFonts w:ascii="Century Gothic" w:hAnsi="Century Gothic"/>
                <w:b/>
                <w:sz w:val="20"/>
                <w:szCs w:val="20"/>
                <w:highlight w:val="red"/>
              </w:rPr>
            </w:pPr>
          </w:p>
          <w:p w:rsidR="001B088D" w:rsidRDefault="001B088D" w:rsidP="00303D94">
            <w:pPr>
              <w:rPr>
                <w:rFonts w:ascii="Century Gothic" w:hAnsi="Century Gothic"/>
                <w:b/>
                <w:sz w:val="20"/>
                <w:szCs w:val="20"/>
              </w:rPr>
            </w:pPr>
            <w:r w:rsidRPr="00CA33BB">
              <w:rPr>
                <w:rFonts w:ascii="Century Gothic" w:hAnsi="Century Gothic"/>
                <w:b/>
                <w:sz w:val="20"/>
                <w:szCs w:val="20"/>
                <w:highlight w:val="red"/>
              </w:rPr>
              <w:t>No residential trips have taken place this term</w:t>
            </w:r>
          </w:p>
          <w:p w:rsidR="00303D94" w:rsidRDefault="00303D94" w:rsidP="00303D94">
            <w:pPr>
              <w:rPr>
                <w:rFonts w:ascii="Century Gothic" w:hAnsi="Century Gothic"/>
                <w:b/>
                <w:sz w:val="20"/>
                <w:szCs w:val="20"/>
              </w:rPr>
            </w:pPr>
          </w:p>
          <w:p w:rsidR="00303D94" w:rsidRDefault="00303D94" w:rsidP="00303D94">
            <w:pPr>
              <w:rPr>
                <w:rFonts w:ascii="Century Gothic" w:hAnsi="Century Gothic"/>
                <w:b/>
                <w:sz w:val="20"/>
                <w:szCs w:val="20"/>
              </w:rPr>
            </w:pPr>
          </w:p>
          <w:p w:rsidR="00303D94" w:rsidRDefault="00303D94" w:rsidP="00303D94">
            <w:pPr>
              <w:rPr>
                <w:rFonts w:ascii="Century Gothic" w:hAnsi="Century Gothic"/>
                <w:b/>
                <w:sz w:val="20"/>
                <w:szCs w:val="20"/>
              </w:rPr>
            </w:pPr>
          </w:p>
          <w:p w:rsidR="00303D94" w:rsidRDefault="00303D94" w:rsidP="00303D94">
            <w:pPr>
              <w:rPr>
                <w:rFonts w:ascii="Century Gothic" w:hAnsi="Century Gothic"/>
                <w:b/>
                <w:sz w:val="20"/>
                <w:szCs w:val="20"/>
              </w:rPr>
            </w:pPr>
          </w:p>
          <w:p w:rsidR="00303D94" w:rsidRDefault="00303D94" w:rsidP="00303D94">
            <w:pPr>
              <w:rPr>
                <w:rFonts w:ascii="Century Gothic" w:hAnsi="Century Gothic"/>
                <w:b/>
                <w:sz w:val="20"/>
                <w:szCs w:val="20"/>
              </w:rPr>
            </w:pPr>
          </w:p>
          <w:p w:rsidR="00303D94" w:rsidRDefault="00303D94" w:rsidP="00303D94">
            <w:pPr>
              <w:rPr>
                <w:rFonts w:ascii="Century Gothic" w:hAnsi="Century Gothic"/>
                <w:b/>
                <w:sz w:val="20"/>
                <w:szCs w:val="20"/>
              </w:rPr>
            </w:pPr>
          </w:p>
          <w:p w:rsidR="00303D94" w:rsidRPr="00CF6B71" w:rsidRDefault="00303D94" w:rsidP="00303D94">
            <w:pPr>
              <w:rPr>
                <w:rFonts w:ascii="Century Gothic" w:hAnsi="Century Gothic"/>
                <w:b/>
                <w:sz w:val="20"/>
                <w:szCs w:val="20"/>
              </w:rPr>
            </w:pPr>
          </w:p>
        </w:tc>
        <w:tc>
          <w:tcPr>
            <w:tcW w:w="2977" w:type="dxa"/>
          </w:tcPr>
          <w:p w:rsidR="00303D94" w:rsidRPr="00CF6B71" w:rsidRDefault="00303D94" w:rsidP="00303D94">
            <w:pPr>
              <w:rPr>
                <w:rFonts w:ascii="Century Gothic" w:hAnsi="Century Gothic"/>
                <w:b/>
                <w:sz w:val="20"/>
                <w:szCs w:val="20"/>
              </w:rPr>
            </w:pPr>
          </w:p>
        </w:tc>
        <w:tc>
          <w:tcPr>
            <w:tcW w:w="2693" w:type="dxa"/>
          </w:tcPr>
          <w:p w:rsidR="00303D94" w:rsidRPr="00CF6B71" w:rsidRDefault="00303D94" w:rsidP="00303D94">
            <w:pPr>
              <w:rPr>
                <w:rFonts w:ascii="Century Gothic" w:hAnsi="Century Gothic"/>
                <w:b/>
                <w:sz w:val="20"/>
                <w:szCs w:val="20"/>
              </w:rPr>
            </w:pPr>
          </w:p>
        </w:tc>
        <w:tc>
          <w:tcPr>
            <w:tcW w:w="2705" w:type="dxa"/>
            <w:vMerge w:val="restart"/>
          </w:tcPr>
          <w:p w:rsidR="00303D94" w:rsidRPr="00CF6B71" w:rsidRDefault="00303D94" w:rsidP="00303D94">
            <w:pPr>
              <w:rPr>
                <w:rFonts w:ascii="Century Gothic" w:hAnsi="Century Gothic"/>
                <w:b/>
                <w:sz w:val="20"/>
                <w:szCs w:val="20"/>
              </w:rPr>
            </w:pPr>
          </w:p>
        </w:tc>
      </w:tr>
      <w:tr w:rsidR="00303D94" w:rsidRPr="00CF6B71" w:rsidTr="00303D94">
        <w:trPr>
          <w:trHeight w:val="299"/>
        </w:trPr>
        <w:tc>
          <w:tcPr>
            <w:tcW w:w="3256" w:type="dxa"/>
            <w:vMerge/>
          </w:tcPr>
          <w:p w:rsidR="00303D94" w:rsidRPr="00CF6B71" w:rsidRDefault="00303D94" w:rsidP="00303D94">
            <w:pPr>
              <w:rPr>
                <w:rFonts w:ascii="Century Gothic" w:hAnsi="Century Gothic"/>
                <w:sz w:val="20"/>
                <w:szCs w:val="20"/>
                <w:highlight w:val="yellow"/>
              </w:rPr>
            </w:pPr>
          </w:p>
        </w:tc>
        <w:tc>
          <w:tcPr>
            <w:tcW w:w="1701" w:type="dxa"/>
            <w:vMerge/>
          </w:tcPr>
          <w:p w:rsidR="00303D94" w:rsidRPr="00CF6B71" w:rsidRDefault="00303D94" w:rsidP="00303D94">
            <w:pPr>
              <w:rPr>
                <w:rFonts w:ascii="Century Gothic" w:hAnsi="Century Gothic"/>
                <w:b/>
                <w:sz w:val="20"/>
                <w:szCs w:val="20"/>
              </w:rPr>
            </w:pPr>
          </w:p>
        </w:tc>
        <w:tc>
          <w:tcPr>
            <w:tcW w:w="2409" w:type="dxa"/>
          </w:tcPr>
          <w:p w:rsidR="00303D94" w:rsidRPr="00CF6B71" w:rsidRDefault="00303D94" w:rsidP="00303D94">
            <w:pPr>
              <w:rPr>
                <w:rFonts w:ascii="Century Gothic" w:hAnsi="Century Gothic"/>
                <w:b/>
                <w:sz w:val="20"/>
                <w:szCs w:val="20"/>
              </w:rPr>
            </w:pPr>
            <w:r>
              <w:rPr>
                <w:rFonts w:ascii="Century Gothic" w:hAnsi="Century Gothic"/>
                <w:b/>
                <w:sz w:val="20"/>
                <w:szCs w:val="20"/>
              </w:rPr>
              <w:t>Actions:</w:t>
            </w:r>
          </w:p>
        </w:tc>
        <w:tc>
          <w:tcPr>
            <w:tcW w:w="2977" w:type="dxa"/>
          </w:tcPr>
          <w:p w:rsidR="00303D94" w:rsidRPr="004723C6" w:rsidRDefault="00303D94" w:rsidP="00303D94">
            <w:pPr>
              <w:rPr>
                <w:rFonts w:ascii="Century Gothic" w:hAnsi="Century Gothic"/>
                <w:b/>
                <w:sz w:val="20"/>
                <w:szCs w:val="20"/>
              </w:rPr>
            </w:pPr>
            <w:r w:rsidRPr="004723C6">
              <w:rPr>
                <w:rFonts w:ascii="Century Gothic" w:hAnsi="Century Gothic"/>
                <w:b/>
                <w:sz w:val="20"/>
                <w:szCs w:val="20"/>
              </w:rPr>
              <w:t>Actions:</w:t>
            </w:r>
          </w:p>
        </w:tc>
        <w:tc>
          <w:tcPr>
            <w:tcW w:w="2693" w:type="dxa"/>
          </w:tcPr>
          <w:p w:rsidR="00303D94" w:rsidRPr="004723C6" w:rsidRDefault="00303D94" w:rsidP="00303D94">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303D94" w:rsidRPr="00CF6B71" w:rsidRDefault="00303D94" w:rsidP="00303D94">
            <w:pPr>
              <w:rPr>
                <w:rFonts w:ascii="Century Gothic" w:hAnsi="Century Gothic"/>
                <w:b/>
                <w:sz w:val="20"/>
                <w:szCs w:val="20"/>
              </w:rPr>
            </w:pPr>
          </w:p>
        </w:tc>
      </w:tr>
      <w:tr w:rsidR="00303D94" w:rsidRPr="00CF6B71" w:rsidTr="009D6D93">
        <w:trPr>
          <w:trHeight w:val="490"/>
        </w:trPr>
        <w:tc>
          <w:tcPr>
            <w:tcW w:w="3256" w:type="dxa"/>
            <w:vMerge/>
          </w:tcPr>
          <w:p w:rsidR="00303D94" w:rsidRPr="00CF6B71" w:rsidRDefault="00303D94" w:rsidP="00303D94">
            <w:pPr>
              <w:rPr>
                <w:rFonts w:ascii="Century Gothic" w:hAnsi="Century Gothic"/>
                <w:sz w:val="20"/>
                <w:szCs w:val="20"/>
                <w:highlight w:val="yellow"/>
              </w:rPr>
            </w:pPr>
          </w:p>
        </w:tc>
        <w:tc>
          <w:tcPr>
            <w:tcW w:w="1701" w:type="dxa"/>
            <w:vMerge/>
          </w:tcPr>
          <w:p w:rsidR="00303D94" w:rsidRPr="00CF6B71" w:rsidRDefault="00303D94" w:rsidP="00303D94">
            <w:pPr>
              <w:rPr>
                <w:rFonts w:ascii="Century Gothic" w:hAnsi="Century Gothic"/>
                <w:b/>
                <w:sz w:val="20"/>
                <w:szCs w:val="20"/>
              </w:rPr>
            </w:pPr>
          </w:p>
        </w:tc>
        <w:tc>
          <w:tcPr>
            <w:tcW w:w="2409" w:type="dxa"/>
          </w:tcPr>
          <w:p w:rsidR="00217AE8" w:rsidRDefault="00217AE8" w:rsidP="00303D94">
            <w:pPr>
              <w:rPr>
                <w:rFonts w:ascii="Century Gothic" w:hAnsi="Century Gothic"/>
                <w:b/>
                <w:sz w:val="20"/>
                <w:szCs w:val="20"/>
              </w:rPr>
            </w:pPr>
            <w:r>
              <w:rPr>
                <w:rFonts w:ascii="Century Gothic" w:hAnsi="Century Gothic"/>
                <w:b/>
                <w:sz w:val="20"/>
                <w:szCs w:val="20"/>
              </w:rPr>
              <w:t>Voucher system to be set up in Spring Term</w:t>
            </w:r>
          </w:p>
          <w:p w:rsidR="00217AE8" w:rsidRDefault="00217AE8" w:rsidP="00303D94">
            <w:pPr>
              <w:rPr>
                <w:rFonts w:ascii="Century Gothic" w:hAnsi="Century Gothic"/>
                <w:b/>
                <w:sz w:val="20"/>
                <w:szCs w:val="20"/>
              </w:rPr>
            </w:pPr>
          </w:p>
          <w:p w:rsidR="00303D94" w:rsidRDefault="001B088D" w:rsidP="00303D94">
            <w:pPr>
              <w:rPr>
                <w:rFonts w:ascii="Century Gothic" w:hAnsi="Century Gothic"/>
                <w:b/>
                <w:sz w:val="20"/>
                <w:szCs w:val="20"/>
              </w:rPr>
            </w:pPr>
            <w:r>
              <w:rPr>
                <w:rFonts w:ascii="Century Gothic" w:hAnsi="Century Gothic"/>
                <w:b/>
                <w:sz w:val="20"/>
                <w:szCs w:val="20"/>
              </w:rPr>
              <w:lastRenderedPageBreak/>
              <w:t xml:space="preserve">Discuss future residential trips with relevant Year Groups to identify PP </w:t>
            </w:r>
            <w:proofErr w:type="spellStart"/>
            <w:r>
              <w:rPr>
                <w:rFonts w:ascii="Century Gothic" w:hAnsi="Century Gothic"/>
                <w:b/>
                <w:sz w:val="20"/>
                <w:szCs w:val="20"/>
              </w:rPr>
              <w:t>chn</w:t>
            </w:r>
            <w:proofErr w:type="spellEnd"/>
            <w:r>
              <w:rPr>
                <w:rFonts w:ascii="Century Gothic" w:hAnsi="Century Gothic"/>
                <w:b/>
                <w:sz w:val="20"/>
                <w:szCs w:val="20"/>
              </w:rPr>
              <w:t xml:space="preserve"> to be targeted for support accessing trips</w:t>
            </w:r>
          </w:p>
        </w:tc>
        <w:tc>
          <w:tcPr>
            <w:tcW w:w="2977" w:type="dxa"/>
          </w:tcPr>
          <w:p w:rsidR="00303D94" w:rsidRPr="00CF6B71" w:rsidRDefault="00303D94" w:rsidP="00303D94">
            <w:pPr>
              <w:rPr>
                <w:rFonts w:ascii="Century Gothic" w:hAnsi="Century Gothic"/>
                <w:b/>
                <w:sz w:val="20"/>
                <w:szCs w:val="20"/>
              </w:rPr>
            </w:pPr>
          </w:p>
        </w:tc>
        <w:tc>
          <w:tcPr>
            <w:tcW w:w="2693" w:type="dxa"/>
          </w:tcPr>
          <w:p w:rsidR="00303D94" w:rsidRPr="00CF6B71" w:rsidRDefault="00303D94" w:rsidP="00303D94">
            <w:pPr>
              <w:rPr>
                <w:rFonts w:ascii="Century Gothic" w:hAnsi="Century Gothic"/>
                <w:b/>
                <w:sz w:val="20"/>
                <w:szCs w:val="20"/>
              </w:rPr>
            </w:pPr>
          </w:p>
        </w:tc>
        <w:tc>
          <w:tcPr>
            <w:tcW w:w="2705" w:type="dxa"/>
            <w:vMerge/>
          </w:tcPr>
          <w:p w:rsidR="00303D94" w:rsidRPr="00CF6B71" w:rsidRDefault="00303D94" w:rsidP="00303D94">
            <w:pPr>
              <w:rPr>
                <w:rFonts w:ascii="Century Gothic" w:hAnsi="Century Gothic"/>
                <w:b/>
                <w:sz w:val="20"/>
                <w:szCs w:val="20"/>
              </w:rPr>
            </w:pPr>
          </w:p>
        </w:tc>
      </w:tr>
      <w:tr w:rsidR="00303D94" w:rsidRPr="00CF6B71" w:rsidTr="009D6D93">
        <w:trPr>
          <w:trHeight w:val="490"/>
        </w:trPr>
        <w:tc>
          <w:tcPr>
            <w:tcW w:w="3256" w:type="dxa"/>
            <w:vMerge w:val="restart"/>
          </w:tcPr>
          <w:p w:rsidR="00303D94" w:rsidRPr="00E825D8" w:rsidRDefault="00303D94" w:rsidP="00303D94">
            <w:pPr>
              <w:rPr>
                <w:rFonts w:ascii="Century Gothic" w:hAnsi="Century Gothic"/>
                <w:sz w:val="20"/>
                <w:szCs w:val="20"/>
              </w:rPr>
            </w:pPr>
            <w:r w:rsidRPr="00E825D8">
              <w:rPr>
                <w:rFonts w:ascii="Century Gothic" w:hAnsi="Century Gothic"/>
                <w:sz w:val="20"/>
                <w:szCs w:val="20"/>
              </w:rPr>
              <w:t>Attendance of PP children will be 96%</w:t>
            </w:r>
          </w:p>
          <w:p w:rsidR="00303D94" w:rsidRPr="00CF6B71" w:rsidRDefault="00303D94" w:rsidP="00303D94">
            <w:pPr>
              <w:rPr>
                <w:rFonts w:ascii="Century Gothic" w:hAnsi="Century Gothic"/>
                <w:sz w:val="20"/>
                <w:szCs w:val="20"/>
                <w:highlight w:val="yellow"/>
              </w:rPr>
            </w:pPr>
          </w:p>
        </w:tc>
        <w:tc>
          <w:tcPr>
            <w:tcW w:w="1701" w:type="dxa"/>
            <w:vMerge w:val="restart"/>
          </w:tcPr>
          <w:p w:rsidR="00303D94" w:rsidRPr="00CF6B71" w:rsidRDefault="00303D94" w:rsidP="00303D94">
            <w:pPr>
              <w:rPr>
                <w:rFonts w:ascii="Century Gothic" w:hAnsi="Century Gothic"/>
                <w:b/>
                <w:sz w:val="20"/>
                <w:szCs w:val="20"/>
              </w:rPr>
            </w:pPr>
            <w:r w:rsidRPr="00E825D8">
              <w:rPr>
                <w:rFonts w:ascii="Century Gothic" w:hAnsi="Century Gothic"/>
                <w:sz w:val="20"/>
                <w:szCs w:val="20"/>
              </w:rPr>
              <w:t>Attendance data</w:t>
            </w:r>
            <w:r>
              <w:rPr>
                <w:rFonts w:ascii="Century Gothic" w:hAnsi="Century Gothic"/>
                <w:sz w:val="20"/>
                <w:szCs w:val="20"/>
              </w:rPr>
              <w:t xml:space="preserve"> to be tracked/monitored</w:t>
            </w:r>
            <w:r w:rsidRPr="00E825D8">
              <w:rPr>
                <w:rFonts w:ascii="Century Gothic" w:hAnsi="Century Gothic"/>
                <w:sz w:val="20"/>
                <w:szCs w:val="20"/>
              </w:rPr>
              <w:t xml:space="preserve"> half termly</w:t>
            </w:r>
          </w:p>
        </w:tc>
        <w:tc>
          <w:tcPr>
            <w:tcW w:w="2409" w:type="dxa"/>
          </w:tcPr>
          <w:p w:rsidR="00303D94" w:rsidRDefault="001B088D" w:rsidP="00303D94">
            <w:pPr>
              <w:rPr>
                <w:rFonts w:ascii="Century Gothic" w:hAnsi="Century Gothic"/>
                <w:b/>
                <w:sz w:val="20"/>
                <w:szCs w:val="20"/>
              </w:rPr>
            </w:pPr>
            <w:r w:rsidRPr="00676CCB">
              <w:rPr>
                <w:rFonts w:ascii="Century Gothic" w:hAnsi="Century Gothic"/>
                <w:b/>
                <w:sz w:val="20"/>
                <w:szCs w:val="20"/>
                <w:highlight w:val="green"/>
              </w:rPr>
              <w:t>95.67%</w:t>
            </w:r>
          </w:p>
          <w:p w:rsidR="00303D94" w:rsidRDefault="00303D94" w:rsidP="00303D94">
            <w:pPr>
              <w:rPr>
                <w:rFonts w:ascii="Century Gothic" w:hAnsi="Century Gothic"/>
                <w:b/>
                <w:sz w:val="20"/>
                <w:szCs w:val="20"/>
              </w:rPr>
            </w:pPr>
          </w:p>
        </w:tc>
        <w:tc>
          <w:tcPr>
            <w:tcW w:w="2977" w:type="dxa"/>
          </w:tcPr>
          <w:p w:rsidR="00303D94" w:rsidRPr="00CF6B71" w:rsidRDefault="00303D94" w:rsidP="00303D94">
            <w:pPr>
              <w:rPr>
                <w:rFonts w:ascii="Century Gothic" w:hAnsi="Century Gothic"/>
                <w:b/>
                <w:sz w:val="20"/>
                <w:szCs w:val="20"/>
              </w:rPr>
            </w:pPr>
          </w:p>
        </w:tc>
        <w:tc>
          <w:tcPr>
            <w:tcW w:w="2693" w:type="dxa"/>
          </w:tcPr>
          <w:p w:rsidR="00303D94" w:rsidRPr="00CF6B71" w:rsidRDefault="00303D94" w:rsidP="00303D94">
            <w:pPr>
              <w:rPr>
                <w:rFonts w:ascii="Century Gothic" w:hAnsi="Century Gothic"/>
                <w:b/>
                <w:sz w:val="20"/>
                <w:szCs w:val="20"/>
              </w:rPr>
            </w:pPr>
          </w:p>
        </w:tc>
        <w:tc>
          <w:tcPr>
            <w:tcW w:w="2705" w:type="dxa"/>
            <w:vMerge w:val="restart"/>
          </w:tcPr>
          <w:p w:rsidR="00303D94" w:rsidRPr="00CF6B71" w:rsidRDefault="00303D94" w:rsidP="00303D94">
            <w:pPr>
              <w:rPr>
                <w:rFonts w:ascii="Century Gothic" w:hAnsi="Century Gothic"/>
                <w:b/>
                <w:sz w:val="20"/>
                <w:szCs w:val="20"/>
              </w:rPr>
            </w:pPr>
          </w:p>
        </w:tc>
      </w:tr>
      <w:tr w:rsidR="00303D94" w:rsidRPr="00CF6B71" w:rsidTr="00303D94">
        <w:trPr>
          <w:trHeight w:val="302"/>
        </w:trPr>
        <w:tc>
          <w:tcPr>
            <w:tcW w:w="3256" w:type="dxa"/>
            <w:vMerge/>
          </w:tcPr>
          <w:p w:rsidR="00303D94" w:rsidRPr="00CF6B71" w:rsidRDefault="00303D94" w:rsidP="00303D94">
            <w:pPr>
              <w:rPr>
                <w:rFonts w:ascii="Century Gothic" w:hAnsi="Century Gothic"/>
                <w:sz w:val="20"/>
                <w:szCs w:val="20"/>
                <w:highlight w:val="yellow"/>
              </w:rPr>
            </w:pPr>
          </w:p>
        </w:tc>
        <w:tc>
          <w:tcPr>
            <w:tcW w:w="1701" w:type="dxa"/>
            <w:vMerge/>
          </w:tcPr>
          <w:p w:rsidR="00303D94" w:rsidRPr="00CF6B71" w:rsidRDefault="00303D94" w:rsidP="00303D94">
            <w:pPr>
              <w:rPr>
                <w:rFonts w:ascii="Century Gothic" w:hAnsi="Century Gothic"/>
                <w:b/>
                <w:sz w:val="20"/>
                <w:szCs w:val="20"/>
              </w:rPr>
            </w:pPr>
          </w:p>
        </w:tc>
        <w:tc>
          <w:tcPr>
            <w:tcW w:w="2409" w:type="dxa"/>
          </w:tcPr>
          <w:p w:rsidR="00303D94" w:rsidRPr="00CF6B71" w:rsidRDefault="00303D94" w:rsidP="00303D94">
            <w:pPr>
              <w:rPr>
                <w:rFonts w:ascii="Century Gothic" w:hAnsi="Century Gothic"/>
                <w:b/>
                <w:sz w:val="20"/>
                <w:szCs w:val="20"/>
              </w:rPr>
            </w:pPr>
            <w:r>
              <w:rPr>
                <w:rFonts w:ascii="Century Gothic" w:hAnsi="Century Gothic"/>
                <w:b/>
                <w:sz w:val="20"/>
                <w:szCs w:val="20"/>
              </w:rPr>
              <w:t>Actions:</w:t>
            </w:r>
          </w:p>
        </w:tc>
        <w:tc>
          <w:tcPr>
            <w:tcW w:w="2977" w:type="dxa"/>
          </w:tcPr>
          <w:p w:rsidR="00303D94" w:rsidRPr="004723C6" w:rsidRDefault="00303D94" w:rsidP="00303D94">
            <w:pPr>
              <w:rPr>
                <w:rFonts w:ascii="Century Gothic" w:hAnsi="Century Gothic"/>
                <w:b/>
                <w:sz w:val="20"/>
                <w:szCs w:val="20"/>
              </w:rPr>
            </w:pPr>
            <w:r w:rsidRPr="004723C6">
              <w:rPr>
                <w:rFonts w:ascii="Century Gothic" w:hAnsi="Century Gothic"/>
                <w:b/>
                <w:sz w:val="20"/>
                <w:szCs w:val="20"/>
              </w:rPr>
              <w:t>Actions:</w:t>
            </w:r>
          </w:p>
        </w:tc>
        <w:tc>
          <w:tcPr>
            <w:tcW w:w="2693" w:type="dxa"/>
          </w:tcPr>
          <w:p w:rsidR="00303D94" w:rsidRPr="004723C6" w:rsidRDefault="00303D94" w:rsidP="00303D94">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303D94" w:rsidRPr="00CF6B71" w:rsidRDefault="00303D94" w:rsidP="00303D94">
            <w:pPr>
              <w:rPr>
                <w:rFonts w:ascii="Century Gothic" w:hAnsi="Century Gothic"/>
                <w:b/>
                <w:sz w:val="20"/>
                <w:szCs w:val="20"/>
              </w:rPr>
            </w:pPr>
          </w:p>
        </w:tc>
      </w:tr>
      <w:tr w:rsidR="00303D94" w:rsidRPr="00CF6B71" w:rsidTr="00FD60EE">
        <w:trPr>
          <w:trHeight w:val="1131"/>
        </w:trPr>
        <w:tc>
          <w:tcPr>
            <w:tcW w:w="3256" w:type="dxa"/>
            <w:vMerge/>
          </w:tcPr>
          <w:p w:rsidR="00303D94" w:rsidRPr="00CF6B71" w:rsidRDefault="00303D94" w:rsidP="00303D94">
            <w:pPr>
              <w:rPr>
                <w:rFonts w:ascii="Century Gothic" w:hAnsi="Century Gothic"/>
                <w:sz w:val="20"/>
                <w:szCs w:val="20"/>
                <w:highlight w:val="yellow"/>
              </w:rPr>
            </w:pPr>
          </w:p>
        </w:tc>
        <w:tc>
          <w:tcPr>
            <w:tcW w:w="1701" w:type="dxa"/>
            <w:vMerge/>
          </w:tcPr>
          <w:p w:rsidR="00303D94" w:rsidRPr="00CF6B71" w:rsidRDefault="00303D94" w:rsidP="00303D94">
            <w:pPr>
              <w:rPr>
                <w:rFonts w:ascii="Century Gothic" w:hAnsi="Century Gothic"/>
                <w:b/>
                <w:sz w:val="20"/>
                <w:szCs w:val="20"/>
              </w:rPr>
            </w:pPr>
          </w:p>
        </w:tc>
        <w:tc>
          <w:tcPr>
            <w:tcW w:w="2409" w:type="dxa"/>
          </w:tcPr>
          <w:p w:rsidR="00303D94" w:rsidRDefault="00303D94" w:rsidP="00303D94">
            <w:pPr>
              <w:rPr>
                <w:rFonts w:ascii="Century Gothic" w:hAnsi="Century Gothic"/>
                <w:b/>
                <w:sz w:val="20"/>
                <w:szCs w:val="20"/>
              </w:rPr>
            </w:pPr>
          </w:p>
          <w:p w:rsidR="00303D94" w:rsidRDefault="00E34B94" w:rsidP="00303D94">
            <w:pPr>
              <w:rPr>
                <w:rFonts w:ascii="Century Gothic" w:hAnsi="Century Gothic"/>
                <w:b/>
                <w:sz w:val="20"/>
                <w:szCs w:val="20"/>
              </w:rPr>
            </w:pPr>
            <w:r>
              <w:rPr>
                <w:rFonts w:ascii="Century Gothic" w:hAnsi="Century Gothic"/>
                <w:b/>
                <w:sz w:val="20"/>
                <w:szCs w:val="20"/>
              </w:rPr>
              <w:t xml:space="preserve">Continue to monitor </w:t>
            </w:r>
          </w:p>
          <w:p w:rsidR="00303D94" w:rsidRDefault="00303D94" w:rsidP="00303D94">
            <w:pPr>
              <w:rPr>
                <w:rFonts w:ascii="Century Gothic" w:hAnsi="Century Gothic"/>
                <w:b/>
                <w:sz w:val="20"/>
                <w:szCs w:val="20"/>
              </w:rPr>
            </w:pPr>
          </w:p>
          <w:p w:rsidR="00303D94" w:rsidRDefault="00303D94" w:rsidP="00303D94">
            <w:pPr>
              <w:rPr>
                <w:rFonts w:ascii="Century Gothic" w:hAnsi="Century Gothic"/>
                <w:b/>
                <w:sz w:val="20"/>
                <w:szCs w:val="20"/>
              </w:rPr>
            </w:pPr>
          </w:p>
          <w:p w:rsidR="00303D94" w:rsidRDefault="00303D94" w:rsidP="00303D94">
            <w:pPr>
              <w:rPr>
                <w:rFonts w:ascii="Century Gothic" w:hAnsi="Century Gothic"/>
                <w:b/>
                <w:sz w:val="20"/>
                <w:szCs w:val="20"/>
              </w:rPr>
            </w:pPr>
          </w:p>
          <w:p w:rsidR="00303D94" w:rsidRDefault="00303D94" w:rsidP="00303D94">
            <w:pPr>
              <w:rPr>
                <w:rFonts w:ascii="Century Gothic" w:hAnsi="Century Gothic"/>
                <w:b/>
                <w:sz w:val="20"/>
                <w:szCs w:val="20"/>
              </w:rPr>
            </w:pPr>
          </w:p>
        </w:tc>
        <w:tc>
          <w:tcPr>
            <w:tcW w:w="2977" w:type="dxa"/>
          </w:tcPr>
          <w:p w:rsidR="00303D94" w:rsidRPr="00CF6B71" w:rsidRDefault="00303D94" w:rsidP="00303D94">
            <w:pPr>
              <w:rPr>
                <w:rFonts w:ascii="Century Gothic" w:hAnsi="Century Gothic"/>
                <w:b/>
                <w:sz w:val="20"/>
                <w:szCs w:val="20"/>
              </w:rPr>
            </w:pPr>
          </w:p>
        </w:tc>
        <w:tc>
          <w:tcPr>
            <w:tcW w:w="2693" w:type="dxa"/>
          </w:tcPr>
          <w:p w:rsidR="00303D94" w:rsidRPr="00CF6B71" w:rsidRDefault="00303D94" w:rsidP="00303D94">
            <w:pPr>
              <w:rPr>
                <w:rFonts w:ascii="Century Gothic" w:hAnsi="Century Gothic"/>
                <w:b/>
                <w:sz w:val="20"/>
                <w:szCs w:val="20"/>
              </w:rPr>
            </w:pPr>
          </w:p>
        </w:tc>
        <w:tc>
          <w:tcPr>
            <w:tcW w:w="2705" w:type="dxa"/>
            <w:vMerge/>
          </w:tcPr>
          <w:p w:rsidR="00303D94" w:rsidRPr="00CF6B71" w:rsidRDefault="00303D94" w:rsidP="00303D94">
            <w:pPr>
              <w:rPr>
                <w:rFonts w:ascii="Century Gothic" w:hAnsi="Century Gothic"/>
                <w:b/>
                <w:sz w:val="20"/>
                <w:szCs w:val="20"/>
              </w:rPr>
            </w:pPr>
          </w:p>
        </w:tc>
      </w:tr>
      <w:tr w:rsidR="00FE23DB" w:rsidRPr="00CF6B71" w:rsidTr="009D6D93">
        <w:trPr>
          <w:trHeight w:val="490"/>
        </w:trPr>
        <w:tc>
          <w:tcPr>
            <w:tcW w:w="3256" w:type="dxa"/>
            <w:vMerge w:val="restart"/>
          </w:tcPr>
          <w:p w:rsidR="00FE23DB" w:rsidRPr="00E825D8" w:rsidRDefault="00FE23DB" w:rsidP="00FE23DB">
            <w:pPr>
              <w:rPr>
                <w:rFonts w:ascii="Century Gothic" w:hAnsi="Century Gothic"/>
                <w:sz w:val="20"/>
                <w:szCs w:val="20"/>
              </w:rPr>
            </w:pPr>
            <w:r w:rsidRPr="00E825D8">
              <w:rPr>
                <w:rFonts w:ascii="Century Gothic" w:hAnsi="Century Gothic"/>
                <w:sz w:val="20"/>
                <w:szCs w:val="20"/>
              </w:rPr>
              <w:t>To increase the number of PP participation in Sporting activities</w:t>
            </w:r>
            <w:r>
              <w:rPr>
                <w:rFonts w:ascii="Century Gothic" w:hAnsi="Century Gothic"/>
                <w:sz w:val="20"/>
                <w:szCs w:val="20"/>
              </w:rPr>
              <w:t xml:space="preserve"> from the beginning of the academic year until July 2018</w:t>
            </w:r>
          </w:p>
          <w:p w:rsidR="00FE23DB" w:rsidRPr="00CF6B71" w:rsidRDefault="00FE23DB" w:rsidP="00303D94">
            <w:pPr>
              <w:rPr>
                <w:rFonts w:ascii="Century Gothic" w:hAnsi="Century Gothic"/>
                <w:sz w:val="20"/>
                <w:szCs w:val="20"/>
                <w:highlight w:val="yellow"/>
              </w:rPr>
            </w:pPr>
          </w:p>
        </w:tc>
        <w:tc>
          <w:tcPr>
            <w:tcW w:w="1701" w:type="dxa"/>
            <w:vMerge w:val="restart"/>
          </w:tcPr>
          <w:p w:rsidR="00FE23DB" w:rsidRPr="00CF6B71" w:rsidRDefault="00040409" w:rsidP="00303D94">
            <w:pPr>
              <w:rPr>
                <w:rFonts w:ascii="Century Gothic" w:hAnsi="Century Gothic"/>
                <w:b/>
                <w:sz w:val="20"/>
                <w:szCs w:val="20"/>
              </w:rPr>
            </w:pPr>
            <w:r>
              <w:rPr>
                <w:rFonts w:ascii="Century Gothic" w:hAnsi="Century Gothic"/>
                <w:sz w:val="20"/>
                <w:szCs w:val="20"/>
              </w:rPr>
              <w:t xml:space="preserve">Track the </w:t>
            </w:r>
            <w:r w:rsidRPr="00E825D8">
              <w:rPr>
                <w:rFonts w:ascii="Century Gothic" w:hAnsi="Century Gothic"/>
                <w:sz w:val="20"/>
                <w:szCs w:val="20"/>
              </w:rPr>
              <w:t xml:space="preserve">% involvement of PP children within sporting activities/ teams </w:t>
            </w:r>
            <w:r>
              <w:rPr>
                <w:rFonts w:ascii="Century Gothic" w:hAnsi="Century Gothic"/>
                <w:sz w:val="20"/>
                <w:szCs w:val="20"/>
              </w:rPr>
              <w:t>termly to ensure that % involvement of PP children is increasing</w:t>
            </w:r>
          </w:p>
        </w:tc>
        <w:tc>
          <w:tcPr>
            <w:tcW w:w="2409" w:type="dxa"/>
          </w:tcPr>
          <w:p w:rsidR="00FE23DB" w:rsidRPr="00E34B94" w:rsidRDefault="000B2881" w:rsidP="00303D94">
            <w:pPr>
              <w:rPr>
                <w:rFonts w:ascii="Century Gothic" w:hAnsi="Century Gothic"/>
                <w:b/>
                <w:sz w:val="20"/>
                <w:szCs w:val="20"/>
                <w:highlight w:val="green"/>
              </w:rPr>
            </w:pPr>
            <w:r w:rsidRPr="00E34B94">
              <w:rPr>
                <w:rFonts w:ascii="Century Gothic" w:hAnsi="Century Gothic"/>
                <w:b/>
                <w:sz w:val="20"/>
                <w:szCs w:val="20"/>
                <w:highlight w:val="green"/>
              </w:rPr>
              <w:t>Autumn 1- 28 %</w:t>
            </w:r>
          </w:p>
          <w:p w:rsidR="000B2881" w:rsidRPr="00E34B94" w:rsidRDefault="000B2881" w:rsidP="00303D94">
            <w:pPr>
              <w:rPr>
                <w:rFonts w:ascii="Century Gothic" w:hAnsi="Century Gothic"/>
                <w:b/>
                <w:sz w:val="20"/>
                <w:szCs w:val="20"/>
                <w:highlight w:val="green"/>
              </w:rPr>
            </w:pPr>
            <w:r w:rsidRPr="00E34B94">
              <w:rPr>
                <w:rFonts w:ascii="Century Gothic" w:hAnsi="Century Gothic"/>
                <w:b/>
                <w:sz w:val="20"/>
                <w:szCs w:val="20"/>
                <w:highlight w:val="green"/>
              </w:rPr>
              <w:t>Autumn 2- 35%</w:t>
            </w:r>
          </w:p>
          <w:p w:rsidR="000B2881" w:rsidRDefault="000B2881" w:rsidP="00303D94">
            <w:pPr>
              <w:rPr>
                <w:rFonts w:ascii="Century Gothic" w:hAnsi="Century Gothic"/>
                <w:b/>
                <w:sz w:val="20"/>
                <w:szCs w:val="20"/>
              </w:rPr>
            </w:pPr>
            <w:r w:rsidRPr="00E34B94">
              <w:rPr>
                <w:rFonts w:ascii="Century Gothic" w:hAnsi="Century Gothic"/>
                <w:b/>
                <w:sz w:val="20"/>
                <w:szCs w:val="20"/>
                <w:highlight w:val="green"/>
              </w:rPr>
              <w:t>Participation in sporting events</w:t>
            </w:r>
          </w:p>
          <w:p w:rsidR="00040409" w:rsidRDefault="00040409" w:rsidP="00303D94">
            <w:pPr>
              <w:rPr>
                <w:rFonts w:ascii="Century Gothic" w:hAnsi="Century Gothic"/>
                <w:b/>
                <w:sz w:val="20"/>
                <w:szCs w:val="20"/>
              </w:rPr>
            </w:pPr>
          </w:p>
          <w:p w:rsidR="00040409" w:rsidRDefault="00040409" w:rsidP="00303D94">
            <w:pPr>
              <w:rPr>
                <w:rFonts w:ascii="Century Gothic" w:hAnsi="Century Gothic"/>
                <w:b/>
                <w:sz w:val="20"/>
                <w:szCs w:val="20"/>
              </w:rPr>
            </w:pPr>
          </w:p>
          <w:p w:rsidR="00040409" w:rsidRDefault="00040409" w:rsidP="00303D94">
            <w:pPr>
              <w:rPr>
                <w:rFonts w:ascii="Century Gothic" w:hAnsi="Century Gothic"/>
                <w:b/>
                <w:sz w:val="20"/>
                <w:szCs w:val="20"/>
              </w:rPr>
            </w:pPr>
          </w:p>
          <w:p w:rsidR="00040409" w:rsidRDefault="00040409" w:rsidP="00303D94">
            <w:pPr>
              <w:rPr>
                <w:rFonts w:ascii="Century Gothic" w:hAnsi="Century Gothic"/>
                <w:b/>
                <w:sz w:val="20"/>
                <w:szCs w:val="20"/>
              </w:rPr>
            </w:pPr>
          </w:p>
        </w:tc>
        <w:tc>
          <w:tcPr>
            <w:tcW w:w="2977" w:type="dxa"/>
          </w:tcPr>
          <w:p w:rsidR="00FE23DB" w:rsidRPr="00CF6B71" w:rsidRDefault="00FE23DB" w:rsidP="00303D94">
            <w:pPr>
              <w:rPr>
                <w:rFonts w:ascii="Century Gothic" w:hAnsi="Century Gothic"/>
                <w:b/>
                <w:sz w:val="20"/>
                <w:szCs w:val="20"/>
              </w:rPr>
            </w:pPr>
          </w:p>
        </w:tc>
        <w:tc>
          <w:tcPr>
            <w:tcW w:w="2693" w:type="dxa"/>
          </w:tcPr>
          <w:p w:rsidR="00FE23DB" w:rsidRPr="00CF6B71" w:rsidRDefault="00FE23DB" w:rsidP="00303D94">
            <w:pPr>
              <w:rPr>
                <w:rFonts w:ascii="Century Gothic" w:hAnsi="Century Gothic"/>
                <w:b/>
                <w:sz w:val="20"/>
                <w:szCs w:val="20"/>
              </w:rPr>
            </w:pPr>
          </w:p>
        </w:tc>
        <w:tc>
          <w:tcPr>
            <w:tcW w:w="2705" w:type="dxa"/>
            <w:vMerge w:val="restart"/>
          </w:tcPr>
          <w:p w:rsidR="00FE23DB" w:rsidRPr="00CF6B71" w:rsidRDefault="00FE23DB" w:rsidP="00303D94">
            <w:pPr>
              <w:rPr>
                <w:rFonts w:ascii="Century Gothic" w:hAnsi="Century Gothic"/>
                <w:b/>
                <w:sz w:val="20"/>
                <w:szCs w:val="20"/>
              </w:rPr>
            </w:pPr>
          </w:p>
        </w:tc>
      </w:tr>
      <w:tr w:rsidR="00FE23DB" w:rsidRPr="00CF6B71" w:rsidTr="00FE23DB">
        <w:trPr>
          <w:trHeight w:val="352"/>
        </w:trPr>
        <w:tc>
          <w:tcPr>
            <w:tcW w:w="3256" w:type="dxa"/>
            <w:vMerge/>
          </w:tcPr>
          <w:p w:rsidR="00FE23DB" w:rsidRPr="00CF6B71" w:rsidRDefault="00FE23DB" w:rsidP="00FE23DB">
            <w:pPr>
              <w:rPr>
                <w:rFonts w:ascii="Century Gothic" w:hAnsi="Century Gothic"/>
                <w:sz w:val="20"/>
                <w:szCs w:val="20"/>
                <w:highlight w:val="yellow"/>
              </w:rPr>
            </w:pPr>
          </w:p>
        </w:tc>
        <w:tc>
          <w:tcPr>
            <w:tcW w:w="1701" w:type="dxa"/>
            <w:vMerge/>
          </w:tcPr>
          <w:p w:rsidR="00FE23DB" w:rsidRPr="00CF6B71" w:rsidRDefault="00FE23DB" w:rsidP="00FE23DB">
            <w:pPr>
              <w:rPr>
                <w:rFonts w:ascii="Century Gothic" w:hAnsi="Century Gothic"/>
                <w:b/>
                <w:sz w:val="20"/>
                <w:szCs w:val="20"/>
              </w:rPr>
            </w:pPr>
          </w:p>
        </w:tc>
        <w:tc>
          <w:tcPr>
            <w:tcW w:w="2409" w:type="dxa"/>
          </w:tcPr>
          <w:p w:rsidR="00FE23DB" w:rsidRPr="00CF6B71" w:rsidRDefault="00FE23DB" w:rsidP="00FE23DB">
            <w:pPr>
              <w:rPr>
                <w:rFonts w:ascii="Century Gothic" w:hAnsi="Century Gothic"/>
                <w:b/>
                <w:sz w:val="20"/>
                <w:szCs w:val="20"/>
              </w:rPr>
            </w:pPr>
            <w:r>
              <w:rPr>
                <w:rFonts w:ascii="Century Gothic" w:hAnsi="Century Gothic"/>
                <w:b/>
                <w:sz w:val="20"/>
                <w:szCs w:val="20"/>
              </w:rPr>
              <w:t>Actions:</w:t>
            </w:r>
          </w:p>
        </w:tc>
        <w:tc>
          <w:tcPr>
            <w:tcW w:w="2977" w:type="dxa"/>
          </w:tcPr>
          <w:p w:rsidR="00FE23DB" w:rsidRPr="004723C6" w:rsidRDefault="00FE23DB" w:rsidP="00FE23DB">
            <w:pPr>
              <w:rPr>
                <w:rFonts w:ascii="Century Gothic" w:hAnsi="Century Gothic"/>
                <w:b/>
                <w:sz w:val="20"/>
                <w:szCs w:val="20"/>
              </w:rPr>
            </w:pPr>
            <w:r w:rsidRPr="004723C6">
              <w:rPr>
                <w:rFonts w:ascii="Century Gothic" w:hAnsi="Century Gothic"/>
                <w:b/>
                <w:sz w:val="20"/>
                <w:szCs w:val="20"/>
              </w:rPr>
              <w:t>Actions:</w:t>
            </w:r>
          </w:p>
        </w:tc>
        <w:tc>
          <w:tcPr>
            <w:tcW w:w="2693" w:type="dxa"/>
          </w:tcPr>
          <w:p w:rsidR="00FE23DB" w:rsidRPr="004723C6" w:rsidRDefault="00FE23DB" w:rsidP="00FE23DB">
            <w:pPr>
              <w:rPr>
                <w:rFonts w:ascii="Century Gothic" w:hAnsi="Century Gothic"/>
                <w:b/>
                <w:sz w:val="20"/>
                <w:szCs w:val="20"/>
              </w:rPr>
            </w:pPr>
            <w:r w:rsidRPr="004723C6">
              <w:rPr>
                <w:rFonts w:ascii="Century Gothic" w:hAnsi="Century Gothic"/>
                <w:b/>
                <w:sz w:val="20"/>
                <w:szCs w:val="20"/>
              </w:rPr>
              <w:t>Actions:</w:t>
            </w:r>
          </w:p>
        </w:tc>
        <w:tc>
          <w:tcPr>
            <w:tcW w:w="2705" w:type="dxa"/>
            <w:vMerge/>
          </w:tcPr>
          <w:p w:rsidR="00FE23DB" w:rsidRPr="00CF6B71" w:rsidRDefault="00FE23DB" w:rsidP="00FE23DB">
            <w:pPr>
              <w:rPr>
                <w:rFonts w:ascii="Century Gothic" w:hAnsi="Century Gothic"/>
                <w:b/>
                <w:sz w:val="20"/>
                <w:szCs w:val="20"/>
              </w:rPr>
            </w:pPr>
          </w:p>
        </w:tc>
      </w:tr>
      <w:tr w:rsidR="00FE23DB" w:rsidRPr="00CF6B71" w:rsidTr="009D6D93">
        <w:trPr>
          <w:trHeight w:val="490"/>
        </w:trPr>
        <w:tc>
          <w:tcPr>
            <w:tcW w:w="3256" w:type="dxa"/>
            <w:vMerge/>
          </w:tcPr>
          <w:p w:rsidR="00FE23DB" w:rsidRPr="00CF6B71" w:rsidRDefault="00FE23DB" w:rsidP="00FE23DB">
            <w:pPr>
              <w:rPr>
                <w:rFonts w:ascii="Century Gothic" w:hAnsi="Century Gothic"/>
                <w:sz w:val="20"/>
                <w:szCs w:val="20"/>
                <w:highlight w:val="yellow"/>
              </w:rPr>
            </w:pPr>
          </w:p>
        </w:tc>
        <w:tc>
          <w:tcPr>
            <w:tcW w:w="1701" w:type="dxa"/>
            <w:vMerge/>
          </w:tcPr>
          <w:p w:rsidR="00FE23DB" w:rsidRPr="00CF6B71" w:rsidRDefault="00FE23DB" w:rsidP="00FE23DB">
            <w:pPr>
              <w:rPr>
                <w:rFonts w:ascii="Century Gothic" w:hAnsi="Century Gothic"/>
                <w:b/>
                <w:sz w:val="20"/>
                <w:szCs w:val="20"/>
              </w:rPr>
            </w:pPr>
          </w:p>
        </w:tc>
        <w:tc>
          <w:tcPr>
            <w:tcW w:w="2409" w:type="dxa"/>
          </w:tcPr>
          <w:p w:rsidR="00040409" w:rsidRDefault="000B2881" w:rsidP="00FE23DB">
            <w:pPr>
              <w:rPr>
                <w:rFonts w:ascii="Century Gothic" w:hAnsi="Century Gothic"/>
                <w:b/>
                <w:sz w:val="20"/>
                <w:szCs w:val="20"/>
              </w:rPr>
            </w:pPr>
            <w:r>
              <w:rPr>
                <w:rFonts w:ascii="Century Gothic" w:hAnsi="Century Gothic"/>
                <w:b/>
                <w:sz w:val="20"/>
                <w:szCs w:val="20"/>
              </w:rPr>
              <w:t>In Spring term- track participation within Sporting Clubs as well as Sporting Events</w:t>
            </w:r>
          </w:p>
        </w:tc>
        <w:tc>
          <w:tcPr>
            <w:tcW w:w="2977" w:type="dxa"/>
          </w:tcPr>
          <w:p w:rsidR="00FE23DB" w:rsidRPr="00CF6B71" w:rsidRDefault="00FE23DB" w:rsidP="00FE23DB">
            <w:pPr>
              <w:rPr>
                <w:rFonts w:ascii="Century Gothic" w:hAnsi="Century Gothic"/>
                <w:b/>
                <w:sz w:val="20"/>
                <w:szCs w:val="20"/>
              </w:rPr>
            </w:pPr>
          </w:p>
        </w:tc>
        <w:tc>
          <w:tcPr>
            <w:tcW w:w="2693" w:type="dxa"/>
          </w:tcPr>
          <w:p w:rsidR="00FE23DB" w:rsidRPr="00CF6B71" w:rsidRDefault="00FE23DB" w:rsidP="00FE23DB">
            <w:pPr>
              <w:rPr>
                <w:rFonts w:ascii="Century Gothic" w:hAnsi="Century Gothic"/>
                <w:b/>
                <w:sz w:val="20"/>
                <w:szCs w:val="20"/>
              </w:rPr>
            </w:pPr>
          </w:p>
        </w:tc>
        <w:tc>
          <w:tcPr>
            <w:tcW w:w="2705" w:type="dxa"/>
            <w:vMerge/>
          </w:tcPr>
          <w:p w:rsidR="00FE23DB" w:rsidRPr="00CF6B71" w:rsidRDefault="00FE23DB" w:rsidP="00FE23DB">
            <w:pPr>
              <w:rPr>
                <w:rFonts w:ascii="Century Gothic" w:hAnsi="Century Gothic"/>
                <w:b/>
                <w:sz w:val="20"/>
                <w:szCs w:val="20"/>
              </w:rPr>
            </w:pPr>
          </w:p>
        </w:tc>
      </w:tr>
    </w:tbl>
    <w:p w:rsidR="001E1C3B" w:rsidRPr="004205D7" w:rsidRDefault="001E1C3B">
      <w:pPr>
        <w:rPr>
          <w:rFonts w:ascii="Century Gothic" w:hAnsi="Century Gothic"/>
        </w:rPr>
      </w:pPr>
      <w:bookmarkStart w:id="0" w:name="_GoBack"/>
      <w:bookmarkEnd w:id="0"/>
    </w:p>
    <w:sectPr w:rsidR="001E1C3B" w:rsidRPr="004205D7" w:rsidSect="009E15EC">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F8C" w:rsidRDefault="001B6F8C" w:rsidP="00A9048E">
      <w:pPr>
        <w:spacing w:after="0" w:line="240" w:lineRule="auto"/>
      </w:pPr>
      <w:r>
        <w:separator/>
      </w:r>
    </w:p>
  </w:endnote>
  <w:endnote w:type="continuationSeparator" w:id="0">
    <w:p w:rsidR="001B6F8C" w:rsidRDefault="001B6F8C" w:rsidP="00A9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MM_215_600_">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F8C" w:rsidRDefault="001B6F8C" w:rsidP="00A9048E">
      <w:pPr>
        <w:spacing w:after="0" w:line="240" w:lineRule="auto"/>
      </w:pPr>
      <w:r>
        <w:separator/>
      </w:r>
    </w:p>
  </w:footnote>
  <w:footnote w:type="continuationSeparator" w:id="0">
    <w:p w:rsidR="001B6F8C" w:rsidRDefault="001B6F8C" w:rsidP="00A9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EF" w:rsidRDefault="00502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E86"/>
    <w:multiLevelType w:val="hybridMultilevel"/>
    <w:tmpl w:val="F288F5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5530"/>
    <w:multiLevelType w:val="hybridMultilevel"/>
    <w:tmpl w:val="63BEE982"/>
    <w:lvl w:ilvl="0" w:tplc="205E0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06BA3"/>
    <w:multiLevelType w:val="hybridMultilevel"/>
    <w:tmpl w:val="94A4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7363F"/>
    <w:multiLevelType w:val="hybridMultilevel"/>
    <w:tmpl w:val="94A4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07AE7"/>
    <w:multiLevelType w:val="hybridMultilevel"/>
    <w:tmpl w:val="72DAA442"/>
    <w:lvl w:ilvl="0" w:tplc="165632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4433C"/>
    <w:multiLevelType w:val="hybridMultilevel"/>
    <w:tmpl w:val="94A4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3413F"/>
    <w:multiLevelType w:val="hybridMultilevel"/>
    <w:tmpl w:val="A57E47DA"/>
    <w:lvl w:ilvl="0" w:tplc="B3904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A43F9B"/>
    <w:multiLevelType w:val="hybridMultilevel"/>
    <w:tmpl w:val="79F6730C"/>
    <w:lvl w:ilvl="0" w:tplc="FAB81838">
      <w:numFmt w:val="bullet"/>
      <w:lvlText w:val="-"/>
      <w:lvlJc w:val="left"/>
      <w:pPr>
        <w:ind w:left="975" w:hanging="360"/>
      </w:pPr>
      <w:rPr>
        <w:rFonts w:ascii="Century Gothic" w:eastAsiaTheme="minorHAnsi" w:hAnsi="Century Gothic" w:cstheme="minorBidi"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8" w15:restartNumberingAfterBreak="0">
    <w:nsid w:val="37FB5168"/>
    <w:multiLevelType w:val="hybridMultilevel"/>
    <w:tmpl w:val="94A4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84047"/>
    <w:multiLevelType w:val="hybridMultilevel"/>
    <w:tmpl w:val="361C42BE"/>
    <w:lvl w:ilvl="0" w:tplc="590A6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65056"/>
    <w:multiLevelType w:val="hybridMultilevel"/>
    <w:tmpl w:val="ABDC9002"/>
    <w:lvl w:ilvl="0" w:tplc="72DE269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8353E9E"/>
    <w:multiLevelType w:val="hybridMultilevel"/>
    <w:tmpl w:val="E79E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339E3"/>
    <w:multiLevelType w:val="hybridMultilevel"/>
    <w:tmpl w:val="ABDC9002"/>
    <w:lvl w:ilvl="0" w:tplc="72DE269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2219AA"/>
    <w:multiLevelType w:val="hybridMultilevel"/>
    <w:tmpl w:val="94A4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77049"/>
    <w:multiLevelType w:val="hybridMultilevel"/>
    <w:tmpl w:val="94A4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4C83"/>
    <w:multiLevelType w:val="hybridMultilevel"/>
    <w:tmpl w:val="ABDC9002"/>
    <w:lvl w:ilvl="0" w:tplc="72DE269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C522D23"/>
    <w:multiLevelType w:val="hybridMultilevel"/>
    <w:tmpl w:val="94A4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4"/>
  </w:num>
  <w:num w:numId="5">
    <w:abstractNumId w:val="0"/>
  </w:num>
  <w:num w:numId="6">
    <w:abstractNumId w:val="13"/>
  </w:num>
  <w:num w:numId="7">
    <w:abstractNumId w:val="3"/>
  </w:num>
  <w:num w:numId="8">
    <w:abstractNumId w:val="14"/>
  </w:num>
  <w:num w:numId="9">
    <w:abstractNumId w:val="5"/>
  </w:num>
  <w:num w:numId="10">
    <w:abstractNumId w:val="1"/>
  </w:num>
  <w:num w:numId="11">
    <w:abstractNumId w:val="6"/>
  </w:num>
  <w:num w:numId="12">
    <w:abstractNumId w:val="12"/>
  </w:num>
  <w:num w:numId="13">
    <w:abstractNumId w:val="9"/>
  </w:num>
  <w:num w:numId="14">
    <w:abstractNumId w:val="11"/>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1E"/>
    <w:rsid w:val="00003C95"/>
    <w:rsid w:val="000138CC"/>
    <w:rsid w:val="00040409"/>
    <w:rsid w:val="00050012"/>
    <w:rsid w:val="0005036C"/>
    <w:rsid w:val="00050646"/>
    <w:rsid w:val="00056108"/>
    <w:rsid w:val="00057C65"/>
    <w:rsid w:val="000630FE"/>
    <w:rsid w:val="00077386"/>
    <w:rsid w:val="000860A6"/>
    <w:rsid w:val="000A4337"/>
    <w:rsid w:val="000A54B1"/>
    <w:rsid w:val="000B2881"/>
    <w:rsid w:val="000C15D3"/>
    <w:rsid w:val="000C316C"/>
    <w:rsid w:val="000D49C0"/>
    <w:rsid w:val="000D63F5"/>
    <w:rsid w:val="000E1314"/>
    <w:rsid w:val="000E7747"/>
    <w:rsid w:val="000F3F3B"/>
    <w:rsid w:val="000F57C7"/>
    <w:rsid w:val="00107AD8"/>
    <w:rsid w:val="001450EC"/>
    <w:rsid w:val="00173441"/>
    <w:rsid w:val="00197C68"/>
    <w:rsid w:val="001B088D"/>
    <w:rsid w:val="001B6F8C"/>
    <w:rsid w:val="001C4C7D"/>
    <w:rsid w:val="001D468C"/>
    <w:rsid w:val="001E1C3B"/>
    <w:rsid w:val="001F14E5"/>
    <w:rsid w:val="001F30C6"/>
    <w:rsid w:val="001F4938"/>
    <w:rsid w:val="00201601"/>
    <w:rsid w:val="0020431C"/>
    <w:rsid w:val="002137C7"/>
    <w:rsid w:val="002151B2"/>
    <w:rsid w:val="00216C9B"/>
    <w:rsid w:val="002173B0"/>
    <w:rsid w:val="00217AE8"/>
    <w:rsid w:val="00241356"/>
    <w:rsid w:val="002476E7"/>
    <w:rsid w:val="0026628C"/>
    <w:rsid w:val="00285C14"/>
    <w:rsid w:val="002A2F88"/>
    <w:rsid w:val="002C627A"/>
    <w:rsid w:val="002D35B9"/>
    <w:rsid w:val="002D75B3"/>
    <w:rsid w:val="002E3E63"/>
    <w:rsid w:val="002F4766"/>
    <w:rsid w:val="002F51C2"/>
    <w:rsid w:val="00303D94"/>
    <w:rsid w:val="0030487D"/>
    <w:rsid w:val="0031292C"/>
    <w:rsid w:val="003300B1"/>
    <w:rsid w:val="00341EC7"/>
    <w:rsid w:val="0034753B"/>
    <w:rsid w:val="00347F35"/>
    <w:rsid w:val="00361663"/>
    <w:rsid w:val="0036470A"/>
    <w:rsid w:val="00366CA4"/>
    <w:rsid w:val="00373B21"/>
    <w:rsid w:val="003904A6"/>
    <w:rsid w:val="003B2AA2"/>
    <w:rsid w:val="003C3408"/>
    <w:rsid w:val="003C5102"/>
    <w:rsid w:val="003C7AC7"/>
    <w:rsid w:val="003E2E17"/>
    <w:rsid w:val="003F21EF"/>
    <w:rsid w:val="003F57B1"/>
    <w:rsid w:val="00404D0C"/>
    <w:rsid w:val="004154AD"/>
    <w:rsid w:val="004205D7"/>
    <w:rsid w:val="00423C9C"/>
    <w:rsid w:val="004313F0"/>
    <w:rsid w:val="004344E7"/>
    <w:rsid w:val="004555E6"/>
    <w:rsid w:val="00457AC2"/>
    <w:rsid w:val="00461468"/>
    <w:rsid w:val="004723C6"/>
    <w:rsid w:val="00472E3F"/>
    <w:rsid w:val="00476FB5"/>
    <w:rsid w:val="0048013B"/>
    <w:rsid w:val="0049042D"/>
    <w:rsid w:val="004A0762"/>
    <w:rsid w:val="004A18FB"/>
    <w:rsid w:val="004B6B0D"/>
    <w:rsid w:val="004C511A"/>
    <w:rsid w:val="004C6215"/>
    <w:rsid w:val="004E2C75"/>
    <w:rsid w:val="004E5510"/>
    <w:rsid w:val="004E5A05"/>
    <w:rsid w:val="005029EF"/>
    <w:rsid w:val="0051121E"/>
    <w:rsid w:val="00511C1E"/>
    <w:rsid w:val="00513A5B"/>
    <w:rsid w:val="00514DC3"/>
    <w:rsid w:val="005205F2"/>
    <w:rsid w:val="00521DFA"/>
    <w:rsid w:val="005228DE"/>
    <w:rsid w:val="005239E2"/>
    <w:rsid w:val="00525540"/>
    <w:rsid w:val="00535737"/>
    <w:rsid w:val="00541478"/>
    <w:rsid w:val="00541F0C"/>
    <w:rsid w:val="005457BC"/>
    <w:rsid w:val="00554564"/>
    <w:rsid w:val="00562E83"/>
    <w:rsid w:val="00580FAB"/>
    <w:rsid w:val="0058497F"/>
    <w:rsid w:val="005905EE"/>
    <w:rsid w:val="00592750"/>
    <w:rsid w:val="0059445D"/>
    <w:rsid w:val="005A352E"/>
    <w:rsid w:val="005B0E43"/>
    <w:rsid w:val="005B3F3B"/>
    <w:rsid w:val="005B4CC6"/>
    <w:rsid w:val="005D49D4"/>
    <w:rsid w:val="005D5B2E"/>
    <w:rsid w:val="005E124B"/>
    <w:rsid w:val="005E1930"/>
    <w:rsid w:val="006107B9"/>
    <w:rsid w:val="006131FA"/>
    <w:rsid w:val="00614B87"/>
    <w:rsid w:val="00641560"/>
    <w:rsid w:val="0064618E"/>
    <w:rsid w:val="006517B1"/>
    <w:rsid w:val="00653B81"/>
    <w:rsid w:val="00670323"/>
    <w:rsid w:val="00673FE8"/>
    <w:rsid w:val="00675E07"/>
    <w:rsid w:val="00676CCB"/>
    <w:rsid w:val="00682C40"/>
    <w:rsid w:val="00692EC9"/>
    <w:rsid w:val="006A77B4"/>
    <w:rsid w:val="006B6B0A"/>
    <w:rsid w:val="006D21BE"/>
    <w:rsid w:val="006D5206"/>
    <w:rsid w:val="006E4116"/>
    <w:rsid w:val="007074AE"/>
    <w:rsid w:val="00714A84"/>
    <w:rsid w:val="00726E6B"/>
    <w:rsid w:val="0073152F"/>
    <w:rsid w:val="00736278"/>
    <w:rsid w:val="00745E98"/>
    <w:rsid w:val="00752222"/>
    <w:rsid w:val="00766651"/>
    <w:rsid w:val="00767A90"/>
    <w:rsid w:val="00775C29"/>
    <w:rsid w:val="00797BF6"/>
    <w:rsid w:val="007A4BAC"/>
    <w:rsid w:val="007A6758"/>
    <w:rsid w:val="007B55C6"/>
    <w:rsid w:val="007D07AD"/>
    <w:rsid w:val="007D2CA1"/>
    <w:rsid w:val="007E1168"/>
    <w:rsid w:val="007E5BA8"/>
    <w:rsid w:val="007F0DB3"/>
    <w:rsid w:val="007F1A7E"/>
    <w:rsid w:val="007F3179"/>
    <w:rsid w:val="007F44B7"/>
    <w:rsid w:val="00803238"/>
    <w:rsid w:val="008046A5"/>
    <w:rsid w:val="00807DC3"/>
    <w:rsid w:val="00813647"/>
    <w:rsid w:val="008250F9"/>
    <w:rsid w:val="00826402"/>
    <w:rsid w:val="008741F0"/>
    <w:rsid w:val="00881427"/>
    <w:rsid w:val="008A1B91"/>
    <w:rsid w:val="008C1EFC"/>
    <w:rsid w:val="008C7D60"/>
    <w:rsid w:val="008D3D69"/>
    <w:rsid w:val="008D69AB"/>
    <w:rsid w:val="008E45E6"/>
    <w:rsid w:val="008E4CA4"/>
    <w:rsid w:val="0092467B"/>
    <w:rsid w:val="00935451"/>
    <w:rsid w:val="00941A38"/>
    <w:rsid w:val="00960FF6"/>
    <w:rsid w:val="00965304"/>
    <w:rsid w:val="0098571D"/>
    <w:rsid w:val="009879B2"/>
    <w:rsid w:val="00987BBA"/>
    <w:rsid w:val="009D07BA"/>
    <w:rsid w:val="009D59BC"/>
    <w:rsid w:val="009D6D93"/>
    <w:rsid w:val="009D71E1"/>
    <w:rsid w:val="009E15EC"/>
    <w:rsid w:val="009E16D4"/>
    <w:rsid w:val="009E5F0E"/>
    <w:rsid w:val="009E63A7"/>
    <w:rsid w:val="009F673F"/>
    <w:rsid w:val="00A23799"/>
    <w:rsid w:val="00A352BF"/>
    <w:rsid w:val="00A4043F"/>
    <w:rsid w:val="00A55A53"/>
    <w:rsid w:val="00A55E0D"/>
    <w:rsid w:val="00A63C6C"/>
    <w:rsid w:val="00A80BCE"/>
    <w:rsid w:val="00A9048E"/>
    <w:rsid w:val="00A9283E"/>
    <w:rsid w:val="00AA2E3D"/>
    <w:rsid w:val="00AB58D4"/>
    <w:rsid w:val="00AD14AC"/>
    <w:rsid w:val="00AD1ED0"/>
    <w:rsid w:val="00AE3F27"/>
    <w:rsid w:val="00AF7CDD"/>
    <w:rsid w:val="00B07F01"/>
    <w:rsid w:val="00B1638C"/>
    <w:rsid w:val="00B30013"/>
    <w:rsid w:val="00B409E4"/>
    <w:rsid w:val="00B47528"/>
    <w:rsid w:val="00B57A0A"/>
    <w:rsid w:val="00B62D73"/>
    <w:rsid w:val="00B65089"/>
    <w:rsid w:val="00B71193"/>
    <w:rsid w:val="00B718AD"/>
    <w:rsid w:val="00B80AEE"/>
    <w:rsid w:val="00BA1DC0"/>
    <w:rsid w:val="00BA220A"/>
    <w:rsid w:val="00BA4A51"/>
    <w:rsid w:val="00BB6C10"/>
    <w:rsid w:val="00BD79DF"/>
    <w:rsid w:val="00BE3A58"/>
    <w:rsid w:val="00BF5174"/>
    <w:rsid w:val="00C2066E"/>
    <w:rsid w:val="00C20D13"/>
    <w:rsid w:val="00C31A4D"/>
    <w:rsid w:val="00C359A1"/>
    <w:rsid w:val="00C4062F"/>
    <w:rsid w:val="00C62F7C"/>
    <w:rsid w:val="00C6652A"/>
    <w:rsid w:val="00C90226"/>
    <w:rsid w:val="00C9473D"/>
    <w:rsid w:val="00CA33BB"/>
    <w:rsid w:val="00CA62E2"/>
    <w:rsid w:val="00CB1077"/>
    <w:rsid w:val="00CB7CCE"/>
    <w:rsid w:val="00CD702F"/>
    <w:rsid w:val="00CE4816"/>
    <w:rsid w:val="00CF62DA"/>
    <w:rsid w:val="00CF6B71"/>
    <w:rsid w:val="00D264C1"/>
    <w:rsid w:val="00D60647"/>
    <w:rsid w:val="00D60BBA"/>
    <w:rsid w:val="00D8546C"/>
    <w:rsid w:val="00D9551E"/>
    <w:rsid w:val="00DA4752"/>
    <w:rsid w:val="00DD16FA"/>
    <w:rsid w:val="00DD25C1"/>
    <w:rsid w:val="00DE36B5"/>
    <w:rsid w:val="00E06A58"/>
    <w:rsid w:val="00E10B84"/>
    <w:rsid w:val="00E13275"/>
    <w:rsid w:val="00E20F3D"/>
    <w:rsid w:val="00E34B94"/>
    <w:rsid w:val="00E47CA9"/>
    <w:rsid w:val="00E54CE3"/>
    <w:rsid w:val="00E61716"/>
    <w:rsid w:val="00E743D1"/>
    <w:rsid w:val="00E76360"/>
    <w:rsid w:val="00E81080"/>
    <w:rsid w:val="00E825D8"/>
    <w:rsid w:val="00EA392C"/>
    <w:rsid w:val="00EB0722"/>
    <w:rsid w:val="00EB2C3A"/>
    <w:rsid w:val="00EB2F94"/>
    <w:rsid w:val="00EB476B"/>
    <w:rsid w:val="00EB705A"/>
    <w:rsid w:val="00EC7A63"/>
    <w:rsid w:val="00ED305C"/>
    <w:rsid w:val="00ED444E"/>
    <w:rsid w:val="00ED5C85"/>
    <w:rsid w:val="00F30E1A"/>
    <w:rsid w:val="00F3152F"/>
    <w:rsid w:val="00F50ABA"/>
    <w:rsid w:val="00F65DEE"/>
    <w:rsid w:val="00F70DE2"/>
    <w:rsid w:val="00F72415"/>
    <w:rsid w:val="00F7333B"/>
    <w:rsid w:val="00F81BEF"/>
    <w:rsid w:val="00F86A89"/>
    <w:rsid w:val="00F90D25"/>
    <w:rsid w:val="00FA031C"/>
    <w:rsid w:val="00FC4DFE"/>
    <w:rsid w:val="00FD60EE"/>
    <w:rsid w:val="00FD7B5B"/>
    <w:rsid w:val="00FE23DB"/>
    <w:rsid w:val="00FF169A"/>
    <w:rsid w:val="00FF424E"/>
    <w:rsid w:val="00FF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19CCB"/>
  <w15:chartTrackingRefBased/>
  <w15:docId w15:val="{EB7280AB-5218-4034-ADFB-4669FE8C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511C1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11C1E"/>
    <w:pPr>
      <w:ind w:left="720"/>
      <w:contextualSpacing/>
    </w:pPr>
  </w:style>
  <w:style w:type="paragraph" w:styleId="Header">
    <w:name w:val="header"/>
    <w:basedOn w:val="Normal"/>
    <w:link w:val="HeaderChar"/>
    <w:uiPriority w:val="99"/>
    <w:unhideWhenUsed/>
    <w:rsid w:val="00A90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8E"/>
  </w:style>
  <w:style w:type="paragraph" w:styleId="Footer">
    <w:name w:val="footer"/>
    <w:basedOn w:val="Normal"/>
    <w:link w:val="FooterChar"/>
    <w:uiPriority w:val="99"/>
    <w:unhideWhenUsed/>
    <w:rsid w:val="00A90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8E"/>
  </w:style>
  <w:style w:type="paragraph" w:styleId="BalloonText">
    <w:name w:val="Balloon Text"/>
    <w:basedOn w:val="Normal"/>
    <w:link w:val="BalloonTextChar"/>
    <w:uiPriority w:val="99"/>
    <w:semiHidden/>
    <w:unhideWhenUsed/>
    <w:rsid w:val="000E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7"/>
    <w:rPr>
      <w:rFonts w:ascii="Segoe UI" w:hAnsi="Segoe UI" w:cs="Segoe UI"/>
      <w:sz w:val="18"/>
      <w:szCs w:val="18"/>
    </w:rPr>
  </w:style>
  <w:style w:type="character" w:styleId="Hyperlink">
    <w:name w:val="Hyperlink"/>
    <w:basedOn w:val="DefaultParagraphFont"/>
    <w:uiPriority w:val="99"/>
    <w:unhideWhenUsed/>
    <w:rsid w:val="00FF169A"/>
    <w:rPr>
      <w:color w:val="0563C1" w:themeColor="hyperlink"/>
      <w:u w:val="single"/>
    </w:rPr>
  </w:style>
  <w:style w:type="character" w:styleId="FollowedHyperlink">
    <w:name w:val="FollowedHyperlink"/>
    <w:basedOn w:val="DefaultParagraphFont"/>
    <w:uiPriority w:val="99"/>
    <w:semiHidden/>
    <w:unhideWhenUsed/>
    <w:rsid w:val="004A0762"/>
    <w:rPr>
      <w:color w:val="954F72" w:themeColor="followedHyperlink"/>
      <w:u w:val="single"/>
    </w:rPr>
  </w:style>
  <w:style w:type="paragraph" w:styleId="NoSpacing">
    <w:name w:val="No Spacing"/>
    <w:uiPriority w:val="1"/>
    <w:qFormat/>
    <w:rsid w:val="00217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SMT\KS2%20data\2017-18\KS2%20Predictions%202017-18.docx" TargetMode="External"/><Relationship Id="rId13" Type="http://schemas.openxmlformats.org/officeDocument/2006/relationships/hyperlink" Target="file:///M:\SMT\FS%20&amp;%20KS1%20data\2017-18\KS1%20SATS%20predictions%202017-18.docx" TargetMode="External"/><Relationship Id="rId18" Type="http://schemas.openxmlformats.org/officeDocument/2006/relationships/hyperlink" Target="file:///M:\SMT\KS2%20data\2017-18\KS2%20Predictions%202017-18.docx" TargetMode="External"/><Relationship Id="rId3" Type="http://schemas.openxmlformats.org/officeDocument/2006/relationships/settings" Target="settings.xml"/><Relationship Id="rId21" Type="http://schemas.openxmlformats.org/officeDocument/2006/relationships/hyperlink" Target="file:///\\server04\management$\SMT\Pupil%20Premium\Data%20Analysis\2017-18\PP%20actions.docx" TargetMode="External"/><Relationship Id="rId7" Type="http://schemas.openxmlformats.org/officeDocument/2006/relationships/hyperlink" Target="file:///M:\SMT\FS%20&amp;%20KS1%20data\2017-18\KS1%20SATS%20predictions%202017-18.docx" TargetMode="External"/><Relationship Id="rId12" Type="http://schemas.openxmlformats.org/officeDocument/2006/relationships/hyperlink" Target="file:///M:\SMT\KS2%20data\2017-18\KS2%20Predictions%202017-18.docx" TargetMode="External"/><Relationship Id="rId17" Type="http://schemas.openxmlformats.org/officeDocument/2006/relationships/hyperlink" Target="file:///M:\SMT\FS%20&amp;%20KS1%20data\2017-18\KS1%20SATS%20predictions%202017-18.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M:\SMT\KS2%20data\2017-18\KS2%20Predictions%202017-18.docx" TargetMode="External"/><Relationship Id="rId20" Type="http://schemas.openxmlformats.org/officeDocument/2006/relationships/hyperlink" Target="file:///M:\SMT\KS2%20data\2017-18\KS2%20Predictions%202017-1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SMT\FS%20&amp;%20KS1%20data\2017-18\KS1%20SATS%20predictions%202017-1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M:\SMT\FS%20&amp;%20KS1%20data\2017-18\KS1%20SATS%20predictions%202017-18.docx" TargetMode="External"/><Relationship Id="rId23" Type="http://schemas.openxmlformats.org/officeDocument/2006/relationships/header" Target="header1.xml"/><Relationship Id="rId10" Type="http://schemas.openxmlformats.org/officeDocument/2006/relationships/hyperlink" Target="file:///M:\SMT\KS2%20data\2017-18\KS2%20Predictions%202017-18.docx" TargetMode="External"/><Relationship Id="rId19" Type="http://schemas.openxmlformats.org/officeDocument/2006/relationships/hyperlink" Target="file:///M:\SMT\FS%20&amp;%20KS1%20data\2017-18\KS1%20SATS%20predictions%202017-18.docx" TargetMode="External"/><Relationship Id="rId4" Type="http://schemas.openxmlformats.org/officeDocument/2006/relationships/webSettings" Target="webSettings.xml"/><Relationship Id="rId9" Type="http://schemas.openxmlformats.org/officeDocument/2006/relationships/hyperlink" Target="file:///M:\SMT\FS%20&amp;%20KS1%20data\2017-18\KS1%20SATS%20predictions%202017-18.docx" TargetMode="External"/><Relationship Id="rId14" Type="http://schemas.openxmlformats.org/officeDocument/2006/relationships/hyperlink" Target="file:///M:\SMT\KS2%20data\2017-18\KS2%20Predictions%202017-18.docx" TargetMode="External"/><Relationship Id="rId22" Type="http://schemas.openxmlformats.org/officeDocument/2006/relationships/hyperlink" Target="file:///\\server04\management$\SMT\Pupil%20Premium\Data%20Analysis\2017-18\PP%20a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Dale Community primary School</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Collins</dc:creator>
  <cp:keywords/>
  <dc:description/>
  <cp:lastModifiedBy>Lindsay Pilkington</cp:lastModifiedBy>
  <cp:revision>3</cp:revision>
  <cp:lastPrinted>2018-01-16T08:26:00Z</cp:lastPrinted>
  <dcterms:created xsi:type="dcterms:W3CDTF">2018-04-12T13:35:00Z</dcterms:created>
  <dcterms:modified xsi:type="dcterms:W3CDTF">2018-04-12T13:50:00Z</dcterms:modified>
</cp:coreProperties>
</file>